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3B" w:rsidRPr="002526C2" w:rsidRDefault="004A7E3B" w:rsidP="004A7E3B">
      <w:pPr>
        <w:tabs>
          <w:tab w:val="center" w:pos="4111"/>
        </w:tabs>
        <w:suppressAutoHyphens/>
        <w:autoSpaceDN w:val="0"/>
        <w:jc w:val="center"/>
        <w:textAlignment w:val="baseline"/>
        <w:rPr>
          <w:b/>
          <w:kern w:val="3"/>
          <w:sz w:val="30"/>
          <w:lang w:bidi="hi-IN"/>
        </w:rPr>
      </w:pPr>
      <w:r w:rsidRPr="002526C2">
        <w:rPr>
          <w:b/>
          <w:kern w:val="3"/>
          <w:sz w:val="30"/>
          <w:lang w:bidi="hi-IN"/>
        </w:rPr>
        <w:t xml:space="preserve">ÖRÖMHÍR Óvoda, Általános Iskola </w:t>
      </w:r>
      <w:r>
        <w:rPr>
          <w:b/>
          <w:kern w:val="3"/>
          <w:sz w:val="30"/>
          <w:lang w:bidi="hi-IN"/>
        </w:rPr>
        <w:br/>
      </w:r>
      <w:r w:rsidRPr="002526C2">
        <w:rPr>
          <w:b/>
          <w:kern w:val="3"/>
          <w:sz w:val="30"/>
          <w:lang w:bidi="hi-IN"/>
        </w:rPr>
        <w:t>és</w:t>
      </w:r>
      <w:r>
        <w:rPr>
          <w:b/>
          <w:kern w:val="3"/>
          <w:sz w:val="30"/>
          <w:lang w:bidi="hi-IN"/>
        </w:rPr>
        <w:t xml:space="preserve"> </w:t>
      </w:r>
      <w:r w:rsidRPr="002526C2">
        <w:rPr>
          <w:b/>
          <w:kern w:val="3"/>
          <w:sz w:val="30"/>
          <w:lang w:bidi="hi-IN"/>
        </w:rPr>
        <w:t>Alapfokú Művészeti Iskola</w:t>
      </w:r>
    </w:p>
    <w:p w:rsidR="004A7E3B" w:rsidRDefault="004A7E3B" w:rsidP="004A7E3B">
      <w:pPr>
        <w:tabs>
          <w:tab w:val="center" w:pos="4111"/>
          <w:tab w:val="left" w:pos="4962"/>
        </w:tabs>
        <w:suppressAutoHyphens/>
        <w:autoSpaceDN w:val="0"/>
        <w:spacing w:before="120" w:after="120"/>
        <w:jc w:val="center"/>
        <w:textAlignment w:val="baseline"/>
        <w:rPr>
          <w:kern w:val="3"/>
          <w:sz w:val="22"/>
          <w:lang w:bidi="hi-IN"/>
        </w:rPr>
      </w:pPr>
      <w:r w:rsidRPr="002526C2">
        <w:rPr>
          <w:rFonts w:ascii="Wingdings" w:hAnsi="Wingdings"/>
          <w:kern w:val="3"/>
          <w:lang w:bidi="hi-IN"/>
        </w:rPr>
        <w:t></w:t>
      </w:r>
      <w:r w:rsidRPr="002526C2">
        <w:rPr>
          <w:b/>
          <w:kern w:val="3"/>
          <w:lang w:bidi="hi-IN"/>
        </w:rPr>
        <w:t xml:space="preserve">  9027 Győr, </w:t>
      </w:r>
      <w:r>
        <w:rPr>
          <w:b/>
          <w:kern w:val="3"/>
          <w:lang w:bidi="hi-IN"/>
        </w:rPr>
        <w:t>Puskás Tivadar u. 37-39. C. ép</w:t>
      </w:r>
      <w:r w:rsidRPr="002526C2">
        <w:rPr>
          <w:b/>
          <w:kern w:val="3"/>
          <w:lang w:bidi="hi-IN"/>
        </w:rPr>
        <w:t xml:space="preserve">. </w:t>
      </w:r>
      <w:r w:rsidRPr="002526C2">
        <w:rPr>
          <w:b/>
          <w:kern w:val="3"/>
          <w:lang w:bidi="hi-IN"/>
        </w:rPr>
        <w:tab/>
      </w:r>
      <w:r>
        <w:rPr>
          <w:b/>
          <w:kern w:val="3"/>
          <w:lang w:bidi="hi-IN"/>
        </w:rPr>
        <w:t xml:space="preserve">    </w:t>
      </w:r>
      <w:r w:rsidRPr="002526C2">
        <w:rPr>
          <w:smallCaps/>
          <w:kern w:val="3"/>
          <w:sz w:val="20"/>
          <w:lang w:bidi="hi-IN"/>
        </w:rPr>
        <w:t xml:space="preserve">E-mail: </w:t>
      </w:r>
      <w:hyperlink r:id="rId6" w:history="1">
        <w:r w:rsidRPr="002526C2">
          <w:rPr>
            <w:kern w:val="3"/>
            <w:sz w:val="20"/>
            <w:lang w:bidi="hi-IN"/>
          </w:rPr>
          <w:t>oromhir.iskola@gmail.com</w:t>
        </w:r>
      </w:hyperlink>
      <w:r w:rsidRPr="002526C2">
        <w:rPr>
          <w:kern w:val="3"/>
          <w:sz w:val="20"/>
          <w:lang w:bidi="hi-IN"/>
        </w:rPr>
        <w:tab/>
      </w:r>
      <w:r>
        <w:rPr>
          <w:kern w:val="3"/>
          <w:sz w:val="20"/>
          <w:lang w:bidi="hi-IN"/>
        </w:rPr>
        <w:br/>
        <w:t xml:space="preserve">    </w:t>
      </w:r>
      <w:r>
        <w:rPr>
          <w:kern w:val="3"/>
          <w:sz w:val="20"/>
          <w:lang w:bidi="hi-IN"/>
        </w:rPr>
        <w:br/>
      </w:r>
      <w:r w:rsidRPr="002526C2">
        <w:rPr>
          <w:kern w:val="3"/>
          <w:sz w:val="20"/>
          <w:lang w:bidi="hi-IN"/>
        </w:rPr>
        <w:t xml:space="preserve">Honlap: </w:t>
      </w:r>
      <w:hyperlink r:id="rId7" w:history="1">
        <w:r w:rsidRPr="003A7772">
          <w:rPr>
            <w:rStyle w:val="Hiperhivatkozs"/>
            <w:kern w:val="3"/>
            <w:sz w:val="20"/>
            <w:lang w:bidi="hi-IN"/>
          </w:rPr>
          <w:t>www.oromhir-iskola.hu</w:t>
        </w:r>
      </w:hyperlink>
      <w:r>
        <w:rPr>
          <w:kern w:val="3"/>
          <w:sz w:val="20"/>
          <w:lang w:bidi="hi-IN"/>
        </w:rPr>
        <w:t xml:space="preserve">           </w:t>
      </w:r>
      <w:r w:rsidRPr="002526C2">
        <w:rPr>
          <w:rFonts w:ascii="Wingdings" w:hAnsi="Wingdings"/>
          <w:b/>
          <w:kern w:val="3"/>
          <w:sz w:val="20"/>
          <w:lang w:bidi="hi-IN"/>
        </w:rPr>
        <w:t></w:t>
      </w:r>
      <w:r w:rsidRPr="002526C2">
        <w:rPr>
          <w:kern w:val="3"/>
          <w:sz w:val="20"/>
          <w:lang w:bidi="hi-IN"/>
        </w:rPr>
        <w:t>: +36/70/</w:t>
      </w:r>
      <w:proofErr w:type="gramStart"/>
      <w:r>
        <w:rPr>
          <w:kern w:val="3"/>
          <w:sz w:val="20"/>
          <w:lang w:bidi="hi-IN"/>
        </w:rPr>
        <w:t xml:space="preserve">450-9075            </w:t>
      </w:r>
      <w:r w:rsidRPr="002526C2">
        <w:rPr>
          <w:kern w:val="3"/>
          <w:sz w:val="22"/>
          <w:lang w:bidi="hi-IN"/>
        </w:rPr>
        <w:t>Adószám</w:t>
      </w:r>
      <w:proofErr w:type="gramEnd"/>
      <w:r w:rsidRPr="002526C2">
        <w:rPr>
          <w:kern w:val="3"/>
          <w:sz w:val="22"/>
          <w:lang w:bidi="hi-IN"/>
        </w:rPr>
        <w:t>: 18618767-1-08</w:t>
      </w:r>
    </w:p>
    <w:p w:rsidR="004A7E3B" w:rsidRDefault="004A7E3B" w:rsidP="004A7E3B">
      <w:pPr>
        <w:suppressAutoHyphens/>
        <w:autoSpaceDN w:val="0"/>
        <w:jc w:val="left"/>
        <w:textAlignment w:val="baseline"/>
        <w:rPr>
          <w:kern w:val="3"/>
          <w:sz w:val="22"/>
          <w:lang w:bidi="hi-IN"/>
        </w:rPr>
      </w:pPr>
      <w:r>
        <w:rPr>
          <w:noProof/>
          <w:kern w:val="3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6219825" cy="90805"/>
                <wp:effectExtent l="19050" t="26670" r="38100" b="44450"/>
                <wp:wrapNone/>
                <wp:docPr id="1" name="Folyamatábra: Feldolgoz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0805"/>
                        </a:xfrm>
                        <a:prstGeom prst="flowChartProcess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9A481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1" o:spid="_x0000_s1026" type="#_x0000_t109" style="position:absolute;margin-left:-.45pt;margin-top:9.45pt;width:48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" fillcolor="#ed7d31" strokecolor="#f2f2f2" strokeweight="3pt">
                <v:shadow on="t" color="#823b0b" opacity=".5" offset="1pt"/>
              </v:shape>
            </w:pict>
          </mc:Fallback>
        </mc:AlternateContent>
      </w:r>
    </w:p>
    <w:p w:rsidR="004A7E3B" w:rsidRPr="002526C2" w:rsidRDefault="004A7E3B" w:rsidP="004A7E3B">
      <w:pPr>
        <w:suppressAutoHyphens/>
        <w:autoSpaceDN w:val="0"/>
        <w:jc w:val="left"/>
        <w:textAlignment w:val="baseline"/>
        <w:rPr>
          <w:kern w:val="3"/>
          <w:lang w:bidi="hi-IN"/>
        </w:rPr>
      </w:pPr>
    </w:p>
    <w:p w:rsidR="004A7E3B" w:rsidRPr="002526C2" w:rsidRDefault="004A7E3B" w:rsidP="004A7E3B">
      <w:pPr>
        <w:suppressAutoHyphens/>
        <w:autoSpaceDN w:val="0"/>
        <w:jc w:val="center"/>
        <w:textAlignment w:val="baseline"/>
        <w:rPr>
          <w:kern w:val="3"/>
          <w:lang w:bidi="hi-IN"/>
        </w:rPr>
      </w:pPr>
    </w:p>
    <w:p w:rsidR="004A7E3B" w:rsidRDefault="004A7E3B" w:rsidP="004A7E3B">
      <w:pPr>
        <w:tabs>
          <w:tab w:val="left" w:pos="3480"/>
        </w:tabs>
        <w:spacing w:line="276" w:lineRule="auto"/>
        <w:jc w:val="center"/>
        <w:rPr>
          <w:szCs w:val="24"/>
        </w:rPr>
      </w:pPr>
      <w:r w:rsidRPr="0064016A">
        <w:rPr>
          <w:szCs w:val="24"/>
        </w:rPr>
        <w:t>HATÁROZAT</w:t>
      </w:r>
    </w:p>
    <w:p w:rsidR="004A7E3B" w:rsidRDefault="004A7E3B" w:rsidP="004A7E3B">
      <w:pPr>
        <w:tabs>
          <w:tab w:val="left" w:pos="3480"/>
        </w:tabs>
        <w:spacing w:line="276" w:lineRule="auto"/>
        <w:jc w:val="center"/>
        <w:rPr>
          <w:szCs w:val="24"/>
        </w:rPr>
      </w:pPr>
      <w:r>
        <w:rPr>
          <w:szCs w:val="24"/>
        </w:rPr>
        <w:t>Az Örömhír Óv</w:t>
      </w:r>
      <w:r w:rsidRPr="004A7E3B">
        <w:rPr>
          <w:szCs w:val="24"/>
        </w:rPr>
        <w:t xml:space="preserve">oda, </w:t>
      </w:r>
      <w:r>
        <w:rPr>
          <w:szCs w:val="24"/>
        </w:rPr>
        <w:t>Általános I</w:t>
      </w:r>
      <w:r w:rsidRPr="004A7E3B">
        <w:rPr>
          <w:szCs w:val="24"/>
        </w:rPr>
        <w:t>skola</w:t>
      </w:r>
      <w:r>
        <w:rPr>
          <w:szCs w:val="24"/>
        </w:rPr>
        <w:t xml:space="preserve"> </w:t>
      </w:r>
      <w:r w:rsidRPr="004A7E3B">
        <w:rPr>
          <w:szCs w:val="24"/>
        </w:rPr>
        <w:t xml:space="preserve">és </w:t>
      </w:r>
      <w:r>
        <w:rPr>
          <w:szCs w:val="24"/>
        </w:rPr>
        <w:t>Alapfokú Művészeti I</w:t>
      </w:r>
      <w:r w:rsidRPr="004A7E3B">
        <w:rPr>
          <w:szCs w:val="24"/>
        </w:rPr>
        <w:t>skola</w:t>
      </w:r>
    </w:p>
    <w:p w:rsidR="004A7E3B" w:rsidRPr="004A7E3B" w:rsidRDefault="004A7E3B" w:rsidP="004A7E3B">
      <w:pPr>
        <w:tabs>
          <w:tab w:val="left" w:pos="3480"/>
        </w:tabs>
        <w:spacing w:line="276" w:lineRule="auto"/>
        <w:jc w:val="center"/>
        <w:rPr>
          <w:szCs w:val="24"/>
        </w:rPr>
      </w:pPr>
      <w:r w:rsidRPr="004A7E3B">
        <w:rPr>
          <w:szCs w:val="24"/>
        </w:rPr>
        <w:t>2020 – 2021</w:t>
      </w:r>
      <w:r>
        <w:rPr>
          <w:szCs w:val="24"/>
        </w:rPr>
        <w:t>-es tanév</w:t>
      </w:r>
    </w:p>
    <w:p w:rsidR="004A7E3B" w:rsidRPr="004A7E3B" w:rsidRDefault="004A7E3B" w:rsidP="004A7E3B">
      <w:pPr>
        <w:tabs>
          <w:tab w:val="left" w:pos="3480"/>
        </w:tabs>
        <w:spacing w:line="276" w:lineRule="auto"/>
        <w:jc w:val="center"/>
        <w:rPr>
          <w:szCs w:val="24"/>
        </w:rPr>
      </w:pPr>
      <w:r>
        <w:rPr>
          <w:szCs w:val="24"/>
        </w:rPr>
        <w:t>I</w:t>
      </w:r>
      <w:r w:rsidRPr="004A7E3B">
        <w:rPr>
          <w:szCs w:val="24"/>
        </w:rPr>
        <w:t>skolai és művészeti iskolai</w:t>
      </w:r>
      <w:r>
        <w:rPr>
          <w:szCs w:val="24"/>
        </w:rPr>
        <w:t xml:space="preserve"> </w:t>
      </w:r>
      <w:r w:rsidRPr="004A7E3B">
        <w:rPr>
          <w:szCs w:val="24"/>
        </w:rPr>
        <w:t>munkaterv</w:t>
      </w:r>
      <w:r>
        <w:rPr>
          <w:szCs w:val="24"/>
        </w:rPr>
        <w:t>ének módosításáról</w:t>
      </w:r>
    </w:p>
    <w:p w:rsidR="004A7E3B" w:rsidRPr="004A7E3B" w:rsidRDefault="004A7E3B" w:rsidP="00636A60">
      <w:pPr>
        <w:tabs>
          <w:tab w:val="left" w:pos="3480"/>
        </w:tabs>
        <w:spacing w:line="276" w:lineRule="auto"/>
        <w:jc w:val="center"/>
        <w:rPr>
          <w:szCs w:val="24"/>
        </w:rPr>
      </w:pPr>
    </w:p>
    <w:p w:rsidR="004A7E3B" w:rsidRDefault="004A7E3B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</w:p>
    <w:p w:rsidR="004A7E3B" w:rsidRDefault="004A7E3B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  <w:r>
        <w:rPr>
          <w:szCs w:val="24"/>
        </w:rPr>
        <w:t xml:space="preserve">A 2021. február </w:t>
      </w:r>
      <w:r w:rsidR="0012774D">
        <w:rPr>
          <w:szCs w:val="24"/>
        </w:rPr>
        <w:t>1</w:t>
      </w:r>
      <w:r>
        <w:rPr>
          <w:szCs w:val="24"/>
        </w:rPr>
        <w:t>-i tantestületi értekezleten az intézmény pedagógusai egyöntetűen jóváhagyták a</w:t>
      </w:r>
      <w:r>
        <w:rPr>
          <w:szCs w:val="24"/>
        </w:rPr>
        <w:t>z Örömhír Óv</w:t>
      </w:r>
      <w:r w:rsidRPr="004A7E3B">
        <w:rPr>
          <w:szCs w:val="24"/>
        </w:rPr>
        <w:t xml:space="preserve">oda, </w:t>
      </w:r>
      <w:r>
        <w:rPr>
          <w:szCs w:val="24"/>
        </w:rPr>
        <w:t>Általános I</w:t>
      </w:r>
      <w:r w:rsidRPr="004A7E3B">
        <w:rPr>
          <w:szCs w:val="24"/>
        </w:rPr>
        <w:t>skola</w:t>
      </w:r>
      <w:r>
        <w:rPr>
          <w:szCs w:val="24"/>
        </w:rPr>
        <w:t xml:space="preserve"> </w:t>
      </w:r>
      <w:r w:rsidRPr="004A7E3B">
        <w:rPr>
          <w:szCs w:val="24"/>
        </w:rPr>
        <w:t xml:space="preserve">és </w:t>
      </w:r>
      <w:r>
        <w:rPr>
          <w:szCs w:val="24"/>
        </w:rPr>
        <w:t>Alapfokú Művészeti I</w:t>
      </w:r>
      <w:r w:rsidRPr="004A7E3B">
        <w:rPr>
          <w:szCs w:val="24"/>
        </w:rPr>
        <w:t>skola</w:t>
      </w:r>
    </w:p>
    <w:p w:rsidR="004A7E3B" w:rsidRDefault="0012774D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  <w:r>
        <w:rPr>
          <w:szCs w:val="24"/>
        </w:rPr>
        <w:t>2020/</w:t>
      </w:r>
      <w:r w:rsidR="004A7E3B" w:rsidRPr="004A7E3B">
        <w:rPr>
          <w:szCs w:val="24"/>
        </w:rPr>
        <w:t>2021</w:t>
      </w:r>
      <w:r w:rsidR="004A7E3B">
        <w:rPr>
          <w:szCs w:val="24"/>
        </w:rPr>
        <w:t>-es tanév</w:t>
      </w:r>
      <w:r w:rsidR="004A7E3B">
        <w:rPr>
          <w:szCs w:val="24"/>
        </w:rPr>
        <w:t xml:space="preserve">ében az </w:t>
      </w:r>
      <w:r w:rsidR="004A7E3B">
        <w:rPr>
          <w:szCs w:val="24"/>
        </w:rPr>
        <w:t>I</w:t>
      </w:r>
      <w:r w:rsidR="004A7E3B" w:rsidRPr="004A7E3B">
        <w:rPr>
          <w:szCs w:val="24"/>
        </w:rPr>
        <w:t>skolai és művészeti iskolai</w:t>
      </w:r>
      <w:r w:rsidR="004A7E3B">
        <w:rPr>
          <w:szCs w:val="24"/>
        </w:rPr>
        <w:t xml:space="preserve"> </w:t>
      </w:r>
      <w:r w:rsidR="004A7E3B" w:rsidRPr="004A7E3B">
        <w:rPr>
          <w:szCs w:val="24"/>
        </w:rPr>
        <w:t>munkaterv</w:t>
      </w:r>
      <w:r w:rsidR="004A7E3B">
        <w:rPr>
          <w:szCs w:val="24"/>
        </w:rPr>
        <w:t>ének módosításá</w:t>
      </w:r>
      <w:r w:rsidR="004A7E3B">
        <w:rPr>
          <w:szCs w:val="24"/>
        </w:rPr>
        <w:t>t.</w:t>
      </w:r>
    </w:p>
    <w:p w:rsidR="004A7E3B" w:rsidRDefault="004A7E3B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</w:p>
    <w:p w:rsidR="004A7E3B" w:rsidRDefault="004A7E3B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  <w:r>
        <w:rPr>
          <w:szCs w:val="24"/>
        </w:rPr>
        <w:t>Ez alapján az eredetileg 2021. március 22-től 26-ig tervezett Digitális témahetet 2021. május 3-7 között fogja megtartani az általános iskola alsó és felső tagozata.</w:t>
      </w:r>
    </w:p>
    <w:p w:rsidR="004A7E3B" w:rsidRDefault="004A7E3B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</w:p>
    <w:p w:rsidR="004A7E3B" w:rsidRDefault="004A7E3B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  <w:r>
        <w:rPr>
          <w:szCs w:val="24"/>
        </w:rPr>
        <w:t xml:space="preserve">Az eredetileg </w:t>
      </w:r>
      <w:r w:rsidR="0012774D">
        <w:rPr>
          <w:szCs w:val="24"/>
        </w:rPr>
        <w:t xml:space="preserve">2021. március 19-re tervezett tanítás nélküli munkanapot áttesszük 2021. június 10-re, amikor is művészeti napot tartunk a gyerekeknek. </w:t>
      </w:r>
    </w:p>
    <w:p w:rsidR="004A7E3B" w:rsidRDefault="004A7E3B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</w:p>
    <w:p w:rsidR="0012774D" w:rsidRDefault="004A7E3B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  <w:r w:rsidRPr="0012774D">
        <w:rPr>
          <w:szCs w:val="24"/>
          <w:u w:val="single"/>
        </w:rPr>
        <w:t>Indoklás:</w:t>
      </w:r>
      <w:r w:rsidR="0012774D">
        <w:rPr>
          <w:szCs w:val="24"/>
        </w:rPr>
        <w:t xml:space="preserve"> </w:t>
      </w:r>
    </w:p>
    <w:p w:rsidR="004A7E3B" w:rsidRDefault="0012774D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  <w:r>
        <w:rPr>
          <w:szCs w:val="24"/>
        </w:rPr>
        <w:t xml:space="preserve">A 2020/2021-es tanévben a világméretű </w:t>
      </w:r>
      <w:proofErr w:type="spellStart"/>
      <w:r>
        <w:rPr>
          <w:szCs w:val="24"/>
        </w:rPr>
        <w:t>Covid</w:t>
      </w:r>
      <w:proofErr w:type="spellEnd"/>
      <w:r>
        <w:rPr>
          <w:szCs w:val="24"/>
        </w:rPr>
        <w:t xml:space="preserve"> 19 </w:t>
      </w:r>
      <w:proofErr w:type="spellStart"/>
      <w:r>
        <w:rPr>
          <w:szCs w:val="24"/>
        </w:rPr>
        <w:t>pandémia</w:t>
      </w:r>
      <w:proofErr w:type="spellEnd"/>
      <w:r>
        <w:rPr>
          <w:szCs w:val="24"/>
        </w:rPr>
        <w:t xml:space="preserve"> miatti megszorítások miatt nem tudjuk megvalósítani a március hónapra tervezett programjainkat. Így a Digitális témahetet másfél hónappal elhalasztjuk, remélve, hogy akkorra a külső helyszínre tervezett iskolai programjainkat meg tudjuk már tartani. Március 19-re tantestületi képzést szerveztünk, mely ugyanezen ok miatt szintén elmarad.</w:t>
      </w:r>
    </w:p>
    <w:p w:rsidR="004A7E3B" w:rsidRPr="004A7E3B" w:rsidRDefault="004A7E3B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</w:p>
    <w:p w:rsidR="004A7E3B" w:rsidRPr="004A7E3B" w:rsidRDefault="004A7E3B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</w:p>
    <w:p w:rsidR="004A7E3B" w:rsidRPr="0064016A" w:rsidRDefault="0012774D" w:rsidP="00636A60">
      <w:pPr>
        <w:tabs>
          <w:tab w:val="left" w:pos="3480"/>
        </w:tabs>
        <w:spacing w:line="276" w:lineRule="auto"/>
        <w:jc w:val="left"/>
        <w:rPr>
          <w:szCs w:val="24"/>
        </w:rPr>
      </w:pPr>
      <w:r>
        <w:rPr>
          <w:szCs w:val="24"/>
        </w:rPr>
        <w:t>Győr, 2021. 02. 11.</w:t>
      </w:r>
      <w:r w:rsidR="004A7E3B">
        <w:rPr>
          <w:szCs w:val="24"/>
        </w:rPr>
        <w:br/>
      </w:r>
    </w:p>
    <w:p w:rsidR="003F0572" w:rsidRDefault="00361203" w:rsidP="00636A60">
      <w:pPr>
        <w:spacing w:line="276" w:lineRule="auto"/>
      </w:pPr>
    </w:p>
    <w:p w:rsidR="0012774D" w:rsidRDefault="0012774D" w:rsidP="00636A60">
      <w:pPr>
        <w:spacing w:line="276" w:lineRule="auto"/>
      </w:pPr>
    </w:p>
    <w:p w:rsidR="0012774D" w:rsidRDefault="0012774D" w:rsidP="00636A60">
      <w:pPr>
        <w:spacing w:line="276" w:lineRule="auto"/>
      </w:pPr>
      <w:bookmarkStart w:id="0" w:name="_GoBack"/>
      <w:bookmarkEnd w:id="0"/>
    </w:p>
    <w:p w:rsidR="0012774D" w:rsidRDefault="0012774D" w:rsidP="00636A60">
      <w:pPr>
        <w:spacing w:line="276" w:lineRule="auto"/>
      </w:pPr>
      <w:proofErr w:type="spellStart"/>
      <w:r>
        <w:t>Lehotzky</w:t>
      </w:r>
      <w:proofErr w:type="spellEnd"/>
      <w:r>
        <w:t xml:space="preserve"> Józsefné</w:t>
      </w:r>
    </w:p>
    <w:p w:rsidR="0012774D" w:rsidRDefault="0012774D">
      <w:proofErr w:type="gramStart"/>
      <w:r>
        <w:t>igazgató</w:t>
      </w:r>
      <w:proofErr w:type="gramEnd"/>
    </w:p>
    <w:sectPr w:rsidR="0012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03" w:rsidRDefault="00361203" w:rsidP="004A7E3B">
      <w:r>
        <w:separator/>
      </w:r>
    </w:p>
  </w:endnote>
  <w:endnote w:type="continuationSeparator" w:id="0">
    <w:p w:rsidR="00361203" w:rsidRDefault="00361203" w:rsidP="004A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03" w:rsidRDefault="00361203" w:rsidP="004A7E3B">
      <w:r>
        <w:separator/>
      </w:r>
    </w:p>
  </w:footnote>
  <w:footnote w:type="continuationSeparator" w:id="0">
    <w:p w:rsidR="00361203" w:rsidRDefault="00361203" w:rsidP="004A7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5A"/>
    <w:rsid w:val="0012774D"/>
    <w:rsid w:val="00361203"/>
    <w:rsid w:val="004A7E3B"/>
    <w:rsid w:val="00636A60"/>
    <w:rsid w:val="00860DFE"/>
    <w:rsid w:val="009F3F5A"/>
    <w:rsid w:val="00E0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CAAA2-F4E2-4497-8425-834F6943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E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A7E3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A7E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7E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7E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7E3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romhir-iskol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omhir.isko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2021-02-11T11:16:00Z</dcterms:created>
  <dcterms:modified xsi:type="dcterms:W3CDTF">2021-02-11T11:34:00Z</dcterms:modified>
</cp:coreProperties>
</file>