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47E3A" w:rsidRPr="00645CD7" w:rsidTr="00A00C66">
        <w:tc>
          <w:tcPr>
            <w:tcW w:w="5000" w:type="pct"/>
          </w:tcPr>
          <w:p w:rsidR="00A00C66" w:rsidRDefault="000B4FF3" w:rsidP="00A00C66">
            <w:pPr>
              <w:pStyle w:val="Cmsor31"/>
              <w:jc w:val="center"/>
              <w:rPr>
                <w:rFonts w:ascii="Georgia" w:eastAsia="Arial Unicode MS" w:hAnsi="Georgia" w:cs="Tahoma"/>
                <w:color w:val="31849B"/>
                <w:sz w:val="72"/>
                <w:szCs w:val="72"/>
              </w:rPr>
            </w:pPr>
            <w:r>
              <w:rPr>
                <w:rFonts w:ascii="Calibri" w:eastAsia="Arial Unicode MS" w:hAnsi="Calibri" w:cs="Tahoma"/>
                <w:noProof/>
                <w:color w:val="31849B"/>
                <w:sz w:val="44"/>
                <w:szCs w:val="44"/>
              </w:rPr>
              <w:drawing>
                <wp:inline distT="0" distB="0" distL="0" distR="0">
                  <wp:extent cx="5753100" cy="1971675"/>
                  <wp:effectExtent l="0" t="0" r="0" b="9525"/>
                  <wp:docPr id="1"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971675"/>
                          </a:xfrm>
                          <a:prstGeom prst="rect">
                            <a:avLst/>
                          </a:prstGeom>
                          <a:noFill/>
                          <a:ln>
                            <a:noFill/>
                          </a:ln>
                        </pic:spPr>
                      </pic:pic>
                    </a:graphicData>
                  </a:graphic>
                </wp:inline>
              </w:drawing>
            </w:r>
          </w:p>
          <w:p w:rsidR="00A00C66" w:rsidRPr="005A784E" w:rsidRDefault="00A00C66" w:rsidP="00A00C66">
            <w:pPr>
              <w:pStyle w:val="Cmsor31"/>
              <w:jc w:val="center"/>
              <w:rPr>
                <w:rFonts w:ascii="Calibri" w:eastAsia="Batang" w:hAnsi="Calibri" w:cs="Aharoni"/>
                <w:color w:val="B08A00"/>
                <w:sz w:val="40"/>
                <w:szCs w:val="40"/>
              </w:rPr>
            </w:pPr>
            <w:r w:rsidRPr="005A784E">
              <w:rPr>
                <w:rFonts w:ascii="Calibri" w:eastAsia="Batang" w:hAnsi="Calibri" w:cs="Aharoni"/>
                <w:color w:val="B08A00"/>
                <w:sz w:val="40"/>
                <w:szCs w:val="40"/>
              </w:rPr>
              <w:t xml:space="preserve">ÓVODA, ÁLTALÁNOS ISKOLA, </w:t>
            </w:r>
          </w:p>
          <w:p w:rsidR="00A00C66" w:rsidRPr="005A784E" w:rsidRDefault="0009257B" w:rsidP="00A00C66">
            <w:pPr>
              <w:pStyle w:val="Cmsor31"/>
              <w:jc w:val="center"/>
              <w:rPr>
                <w:rFonts w:ascii="Calibri" w:eastAsia="Batang" w:hAnsi="Calibri" w:cs="Aharoni"/>
                <w:color w:val="B08A00"/>
                <w:sz w:val="40"/>
                <w:szCs w:val="40"/>
              </w:rPr>
            </w:pPr>
            <w:r>
              <w:rPr>
                <w:rFonts w:ascii="Calibri" w:eastAsia="Batang" w:hAnsi="Calibri" w:cs="Aharoni"/>
                <w:color w:val="B08A00"/>
                <w:sz w:val="40"/>
                <w:szCs w:val="40"/>
              </w:rPr>
              <w:t>ÉS</w:t>
            </w:r>
            <w:r w:rsidR="00A00C66" w:rsidRPr="005A784E">
              <w:rPr>
                <w:rFonts w:ascii="Calibri" w:eastAsia="Batang" w:hAnsi="Calibri" w:cs="Aharoni"/>
                <w:color w:val="B08A00"/>
                <w:sz w:val="40"/>
                <w:szCs w:val="40"/>
              </w:rPr>
              <w:t xml:space="preserve"> ALAPFOKÚ M</w:t>
            </w:r>
            <w:r w:rsidR="00A00C66" w:rsidRPr="005A784E">
              <w:rPr>
                <w:rFonts w:ascii="Calibri" w:eastAsia="Batang" w:hAnsi="Calibri" w:cs="Arial"/>
                <w:color w:val="B08A00"/>
                <w:sz w:val="40"/>
                <w:szCs w:val="40"/>
              </w:rPr>
              <w:t>Ű</w:t>
            </w:r>
            <w:r w:rsidR="00A00C66" w:rsidRPr="005A784E">
              <w:rPr>
                <w:rFonts w:ascii="Calibri" w:eastAsia="Batang" w:hAnsi="Calibri" w:cs="Aharoni"/>
                <w:color w:val="B08A00"/>
                <w:sz w:val="40"/>
                <w:szCs w:val="40"/>
              </w:rPr>
              <w:t>V</w:t>
            </w:r>
            <w:r w:rsidR="00A00C66" w:rsidRPr="005A784E">
              <w:rPr>
                <w:rFonts w:ascii="Calibri" w:eastAsia="Batang" w:hAnsi="Calibri" w:cs="Calisto MT"/>
                <w:color w:val="B08A00"/>
                <w:sz w:val="40"/>
                <w:szCs w:val="40"/>
              </w:rPr>
              <w:t>É</w:t>
            </w:r>
            <w:r w:rsidR="00A00C66" w:rsidRPr="005A784E">
              <w:rPr>
                <w:rFonts w:ascii="Calibri" w:eastAsia="Batang" w:hAnsi="Calibri" w:cs="Aharoni"/>
                <w:color w:val="B08A00"/>
                <w:sz w:val="40"/>
                <w:szCs w:val="40"/>
              </w:rPr>
              <w:t>SZETI ISKOLA</w:t>
            </w:r>
          </w:p>
          <w:p w:rsidR="00A00C66" w:rsidRPr="008253EF" w:rsidRDefault="00A00C66" w:rsidP="00A00C66">
            <w:pPr>
              <w:pStyle w:val="Standard"/>
            </w:pPr>
          </w:p>
          <w:p w:rsidR="00A00C66" w:rsidRPr="005A784E" w:rsidRDefault="00A00C66" w:rsidP="00A00C66">
            <w:pPr>
              <w:pStyle w:val="Cmsor31"/>
              <w:jc w:val="center"/>
              <w:rPr>
                <w:rFonts w:ascii="Calibri" w:hAnsi="Calibri" w:cs="FreesiaUPC"/>
                <w:color w:val="943634"/>
                <w:sz w:val="56"/>
                <w:szCs w:val="56"/>
              </w:rPr>
            </w:pPr>
            <w:r w:rsidRPr="005A784E">
              <w:rPr>
                <w:rFonts w:ascii="Calibri" w:hAnsi="Calibri" w:cs="FreesiaUPC"/>
                <w:color w:val="943634"/>
                <w:sz w:val="56"/>
                <w:szCs w:val="56"/>
              </w:rPr>
              <w:t xml:space="preserve">ÓVODAI </w:t>
            </w:r>
          </w:p>
          <w:p w:rsidR="00A00C66" w:rsidRDefault="00A00C66" w:rsidP="00A00C66">
            <w:pPr>
              <w:pStyle w:val="Cmsor31"/>
              <w:jc w:val="center"/>
              <w:rPr>
                <w:rFonts w:ascii="Calibri" w:hAnsi="Calibri" w:cs="FreesiaUPC"/>
                <w:color w:val="943634"/>
                <w:sz w:val="56"/>
                <w:szCs w:val="56"/>
              </w:rPr>
            </w:pPr>
            <w:r>
              <w:rPr>
                <w:rFonts w:ascii="Calibri" w:hAnsi="Calibri" w:cs="FreesiaUPC"/>
                <w:color w:val="943634"/>
                <w:sz w:val="56"/>
                <w:szCs w:val="56"/>
              </w:rPr>
              <w:t>MUNKATERVE</w:t>
            </w:r>
          </w:p>
          <w:p w:rsidR="00A00C66" w:rsidRPr="00A00C66" w:rsidRDefault="00A00C66" w:rsidP="00A00C66">
            <w:pPr>
              <w:pStyle w:val="Cmsor31"/>
              <w:jc w:val="center"/>
              <w:rPr>
                <w:rFonts w:ascii="Calibri" w:hAnsi="Calibri" w:cs="FreesiaUPC"/>
                <w:color w:val="943634"/>
                <w:sz w:val="56"/>
                <w:szCs w:val="56"/>
              </w:rPr>
            </w:pPr>
            <w:r w:rsidRPr="00A00C66">
              <w:rPr>
                <w:rFonts w:ascii="Calibri" w:hAnsi="Calibri" w:cs="FreesiaUPC"/>
                <w:color w:val="943634"/>
                <w:sz w:val="56"/>
                <w:szCs w:val="56"/>
              </w:rPr>
              <w:t xml:space="preserve">                                                                201</w:t>
            </w:r>
            <w:r w:rsidR="0009257B">
              <w:rPr>
                <w:rFonts w:ascii="Calibri" w:hAnsi="Calibri" w:cs="FreesiaUPC"/>
                <w:color w:val="943634"/>
                <w:sz w:val="56"/>
                <w:szCs w:val="56"/>
              </w:rPr>
              <w:t>8</w:t>
            </w:r>
            <w:r w:rsidRPr="00A00C66">
              <w:rPr>
                <w:rFonts w:ascii="Calibri" w:hAnsi="Calibri" w:cs="FreesiaUPC"/>
                <w:color w:val="943634"/>
                <w:sz w:val="56"/>
                <w:szCs w:val="56"/>
              </w:rPr>
              <w:t>-201</w:t>
            </w:r>
            <w:r w:rsidR="0009257B">
              <w:rPr>
                <w:rFonts w:ascii="Calibri" w:hAnsi="Calibri" w:cs="FreesiaUPC"/>
                <w:color w:val="943634"/>
                <w:sz w:val="56"/>
                <w:szCs w:val="56"/>
              </w:rPr>
              <w:t>9</w:t>
            </w:r>
          </w:p>
          <w:p w:rsidR="00A00C66" w:rsidRPr="00A00C66" w:rsidRDefault="00A00C66" w:rsidP="00A00C66">
            <w:pPr>
              <w:pStyle w:val="Standard"/>
              <w:rPr>
                <w:lang w:eastAsia="hu-HU"/>
              </w:rPr>
            </w:pPr>
            <w:r>
              <w:rPr>
                <w:lang w:eastAsia="hu-HU"/>
              </w:rPr>
              <w:t xml:space="preserve">                              </w:t>
            </w:r>
          </w:p>
          <w:p w:rsidR="00A00C66" w:rsidRPr="008253EF" w:rsidRDefault="00A00C66" w:rsidP="00A00C66">
            <w:pPr>
              <w:pStyle w:val="Standard"/>
            </w:pPr>
          </w:p>
          <w:p w:rsidR="00A00C66" w:rsidRPr="007530DA" w:rsidRDefault="00A00C66" w:rsidP="00A00C66">
            <w:pPr>
              <w:pStyle w:val="Standard"/>
              <w:rPr>
                <w:rFonts w:ascii="Colonna MT" w:hAnsi="Colonna MT"/>
              </w:rPr>
            </w:pPr>
          </w:p>
          <w:p w:rsidR="00A00C66" w:rsidRPr="00D01620" w:rsidRDefault="00A00C66" w:rsidP="00A00C66">
            <w:pPr>
              <w:rPr>
                <w:b/>
              </w:rPr>
            </w:pPr>
            <w:r w:rsidRPr="00D01620">
              <w:rPr>
                <w:rFonts w:cs="Arial"/>
                <w:b/>
                <w:bCs/>
                <w:color w:val="222200"/>
                <w:shd w:val="clear" w:color="auto" w:fill="F9F2CF"/>
              </w:rPr>
              <w:t>„A ti hitetek mellé ragasszatok jó cselekedetet,</w:t>
            </w:r>
            <w:r w:rsidRPr="00D01620">
              <w:rPr>
                <w:rFonts w:cs="Arial"/>
                <w:b/>
                <w:bCs/>
                <w:color w:val="222200"/>
                <w:shd w:val="clear" w:color="auto" w:fill="F9F2CF"/>
              </w:rPr>
              <w:br/>
              <w:t>a jó cselekedet mellé tudományt.”</w:t>
            </w:r>
            <w:r w:rsidRPr="00D01620">
              <w:rPr>
                <w:rFonts w:cs="Arial"/>
                <w:b/>
                <w:bCs/>
                <w:color w:val="222200"/>
                <w:shd w:val="clear" w:color="auto" w:fill="F9F2CF"/>
              </w:rPr>
              <w:br/>
              <w:t>(2 Pét 1,5)</w:t>
            </w:r>
            <w:r w:rsidRPr="00D01620">
              <w:rPr>
                <w:rFonts w:cs="Arial"/>
                <w:b/>
                <w:bCs/>
                <w:color w:val="222200"/>
                <w:shd w:val="clear" w:color="auto" w:fill="F9F2CF"/>
              </w:rPr>
              <w:br/>
            </w:r>
          </w:p>
          <w:p w:rsidR="00F47E3A" w:rsidRPr="00645CD7" w:rsidRDefault="00F47E3A" w:rsidP="00645CD7">
            <w:pPr>
              <w:jc w:val="center"/>
              <w:rPr>
                <w:sz w:val="32"/>
                <w:szCs w:val="32"/>
              </w:rPr>
            </w:pPr>
          </w:p>
          <w:p w:rsidR="00F47E3A" w:rsidRPr="00645CD7" w:rsidRDefault="00F47E3A" w:rsidP="00645CD7">
            <w:pPr>
              <w:jc w:val="center"/>
              <w:rPr>
                <w:sz w:val="32"/>
                <w:szCs w:val="32"/>
              </w:rPr>
            </w:pPr>
          </w:p>
          <w:p w:rsidR="00F47E3A" w:rsidRPr="00645CD7" w:rsidRDefault="00F47E3A" w:rsidP="00645CD7">
            <w:pPr>
              <w:jc w:val="center"/>
              <w:rPr>
                <w:sz w:val="32"/>
                <w:szCs w:val="32"/>
              </w:rPr>
            </w:pPr>
          </w:p>
          <w:p w:rsidR="00F47E3A" w:rsidRPr="00645CD7" w:rsidRDefault="00F47E3A" w:rsidP="00645CD7">
            <w:pPr>
              <w:jc w:val="center"/>
              <w:rPr>
                <w:sz w:val="32"/>
                <w:szCs w:val="32"/>
              </w:rPr>
            </w:pPr>
          </w:p>
          <w:p w:rsidR="00F47E3A" w:rsidRPr="00645CD7" w:rsidRDefault="00F47E3A" w:rsidP="00645CD7">
            <w:pPr>
              <w:jc w:val="center"/>
              <w:rPr>
                <w:sz w:val="32"/>
                <w:szCs w:val="32"/>
              </w:rPr>
            </w:pPr>
          </w:p>
        </w:tc>
      </w:tr>
    </w:tbl>
    <w:p w:rsidR="007C3FFC" w:rsidRPr="00BE1171" w:rsidRDefault="007C3FFC" w:rsidP="007C3FFC">
      <w:pPr>
        <w:jc w:val="center"/>
        <w:rPr>
          <w:sz w:val="32"/>
          <w:szCs w:val="32"/>
        </w:rPr>
      </w:pPr>
    </w:p>
    <w:p w:rsidR="00AB30F5" w:rsidRDefault="00AB30F5" w:rsidP="007C3FFC">
      <w:pPr>
        <w:spacing w:line="360" w:lineRule="auto"/>
        <w:jc w:val="center"/>
        <w:rPr>
          <w:noProof/>
          <w:sz w:val="40"/>
          <w:szCs w:val="40"/>
        </w:rPr>
      </w:pPr>
    </w:p>
    <w:p w:rsidR="00AB30F5" w:rsidRPr="00BE1171" w:rsidRDefault="00AB30F5" w:rsidP="007C3FFC">
      <w:pPr>
        <w:spacing w:line="360" w:lineRule="auto"/>
        <w:jc w:val="center"/>
        <w:rPr>
          <w:sz w:val="40"/>
          <w:szCs w:val="40"/>
        </w:rPr>
      </w:pPr>
    </w:p>
    <w:p w:rsidR="007C3FFC" w:rsidRPr="00E456A5" w:rsidRDefault="007C3FFC" w:rsidP="007C3FFC">
      <w:pPr>
        <w:jc w:val="center"/>
        <w:rPr>
          <w:b/>
          <w:sz w:val="44"/>
          <w:szCs w:val="44"/>
        </w:rPr>
      </w:pPr>
      <w:r w:rsidRPr="00E456A5">
        <w:rPr>
          <w:b/>
          <w:sz w:val="44"/>
          <w:szCs w:val="44"/>
        </w:rPr>
        <w:t>MUNKATERV</w:t>
      </w:r>
    </w:p>
    <w:p w:rsidR="007C3FFC" w:rsidRDefault="007C3FFC" w:rsidP="007C3FFC">
      <w:pPr>
        <w:jc w:val="center"/>
        <w:rPr>
          <w:b/>
          <w:sz w:val="32"/>
          <w:szCs w:val="32"/>
        </w:rPr>
      </w:pPr>
      <w:r>
        <w:rPr>
          <w:b/>
          <w:sz w:val="32"/>
          <w:szCs w:val="32"/>
        </w:rPr>
        <w:t>201</w:t>
      </w:r>
      <w:r w:rsidR="00A64AD5">
        <w:rPr>
          <w:b/>
          <w:sz w:val="32"/>
          <w:szCs w:val="32"/>
        </w:rPr>
        <w:t>8</w:t>
      </w:r>
      <w:r>
        <w:rPr>
          <w:b/>
          <w:sz w:val="32"/>
          <w:szCs w:val="32"/>
        </w:rPr>
        <w:t>/201</w:t>
      </w:r>
      <w:r w:rsidR="00A64AD5">
        <w:rPr>
          <w:b/>
          <w:sz w:val="32"/>
          <w:szCs w:val="32"/>
        </w:rPr>
        <w:t>9</w:t>
      </w:r>
    </w:p>
    <w:p w:rsidR="007C3FFC" w:rsidRPr="00BE1171" w:rsidRDefault="007C3FFC" w:rsidP="007C3FFC">
      <w:pPr>
        <w:jc w:val="center"/>
        <w:rPr>
          <w:b/>
          <w:sz w:val="32"/>
          <w:szCs w:val="32"/>
        </w:rPr>
      </w:pP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5054"/>
      </w:tblGrid>
      <w:tr w:rsidR="007C3FFC" w:rsidRPr="00BF67DE" w:rsidTr="00D9493A">
        <w:trPr>
          <w:trHeight w:val="1066"/>
        </w:trPr>
        <w:tc>
          <w:tcPr>
            <w:tcW w:w="4249" w:type="dxa"/>
          </w:tcPr>
          <w:p w:rsidR="007C3FFC" w:rsidRDefault="007C3FFC" w:rsidP="00D9493A">
            <w:pPr>
              <w:rPr>
                <w:sz w:val="28"/>
                <w:szCs w:val="28"/>
              </w:rPr>
            </w:pPr>
            <w:r w:rsidRPr="00BF67DE">
              <w:rPr>
                <w:sz w:val="28"/>
                <w:szCs w:val="28"/>
              </w:rPr>
              <w:t>Intézmény OM- azonosítója:</w:t>
            </w:r>
          </w:p>
          <w:p w:rsidR="007C3FFC" w:rsidRPr="00BE1171" w:rsidRDefault="00A95582" w:rsidP="00A95582">
            <w:pPr>
              <w:jc w:val="center"/>
              <w:rPr>
                <w:sz w:val="28"/>
                <w:szCs w:val="28"/>
              </w:rPr>
            </w:pPr>
            <w:r>
              <w:rPr>
                <w:sz w:val="28"/>
                <w:szCs w:val="28"/>
              </w:rPr>
              <w:t>202932</w:t>
            </w:r>
          </w:p>
        </w:tc>
        <w:tc>
          <w:tcPr>
            <w:tcW w:w="5054" w:type="dxa"/>
          </w:tcPr>
          <w:p w:rsidR="007C3FFC" w:rsidRPr="00BF67DE" w:rsidRDefault="007C3FFC" w:rsidP="00D9493A">
            <w:pPr>
              <w:rPr>
                <w:sz w:val="28"/>
                <w:szCs w:val="28"/>
              </w:rPr>
            </w:pPr>
            <w:r w:rsidRPr="00BF67DE">
              <w:rPr>
                <w:sz w:val="28"/>
                <w:szCs w:val="28"/>
              </w:rPr>
              <w:t>Intézményvezető:</w:t>
            </w:r>
            <w:r w:rsidR="00A00C66">
              <w:rPr>
                <w:sz w:val="28"/>
                <w:szCs w:val="28"/>
              </w:rPr>
              <w:t xml:space="preserve"> </w:t>
            </w:r>
            <w:proofErr w:type="spellStart"/>
            <w:r w:rsidR="00A00C66">
              <w:rPr>
                <w:sz w:val="28"/>
                <w:szCs w:val="28"/>
              </w:rPr>
              <w:t>Lehotzky</w:t>
            </w:r>
            <w:proofErr w:type="spellEnd"/>
            <w:r w:rsidR="00A00C66">
              <w:rPr>
                <w:sz w:val="28"/>
                <w:szCs w:val="28"/>
              </w:rPr>
              <w:t xml:space="preserve"> Józsefné</w:t>
            </w:r>
          </w:p>
          <w:p w:rsidR="007C3FFC" w:rsidRPr="00BF67DE" w:rsidRDefault="007C3FFC" w:rsidP="00A00C66">
            <w:pPr>
              <w:ind w:left="-1555" w:hanging="2836"/>
              <w:jc w:val="center"/>
              <w:rPr>
                <w:sz w:val="28"/>
                <w:szCs w:val="28"/>
              </w:rPr>
            </w:pPr>
          </w:p>
        </w:tc>
      </w:tr>
      <w:tr w:rsidR="007C3FFC" w:rsidRPr="00BF67DE" w:rsidTr="00D9493A">
        <w:trPr>
          <w:trHeight w:val="349"/>
        </w:trPr>
        <w:tc>
          <w:tcPr>
            <w:tcW w:w="9303" w:type="dxa"/>
            <w:gridSpan w:val="2"/>
          </w:tcPr>
          <w:p w:rsidR="007C3FFC" w:rsidRPr="00BF67DE" w:rsidRDefault="007C3FFC" w:rsidP="00D9493A">
            <w:pPr>
              <w:jc w:val="center"/>
              <w:rPr>
                <w:sz w:val="28"/>
                <w:szCs w:val="28"/>
              </w:rPr>
            </w:pPr>
            <w:r w:rsidRPr="00BF67DE">
              <w:rPr>
                <w:sz w:val="28"/>
                <w:szCs w:val="28"/>
              </w:rPr>
              <w:t>Legitimációs eljárás</w:t>
            </w:r>
          </w:p>
        </w:tc>
      </w:tr>
      <w:tr w:rsidR="007C3FFC" w:rsidRPr="00BF67DE" w:rsidTr="00D9493A">
        <w:trPr>
          <w:trHeight w:val="1047"/>
        </w:trPr>
        <w:tc>
          <w:tcPr>
            <w:tcW w:w="4249" w:type="dxa"/>
          </w:tcPr>
          <w:p w:rsidR="007C3FFC" w:rsidRDefault="007C3FFC" w:rsidP="00D9493A">
            <w:pPr>
              <w:rPr>
                <w:sz w:val="28"/>
                <w:szCs w:val="28"/>
              </w:rPr>
            </w:pPr>
            <w:r w:rsidRPr="00E456A5">
              <w:rPr>
                <w:sz w:val="28"/>
                <w:szCs w:val="28"/>
              </w:rPr>
              <w:t>Nevelőtestület nevében:</w:t>
            </w:r>
          </w:p>
          <w:p w:rsidR="007C3FFC" w:rsidRPr="00E456A5" w:rsidRDefault="007C3FFC" w:rsidP="00D9493A">
            <w:pPr>
              <w:rPr>
                <w:sz w:val="28"/>
                <w:szCs w:val="28"/>
              </w:rPr>
            </w:pPr>
          </w:p>
          <w:p w:rsidR="007C3FFC" w:rsidRPr="00E456A5" w:rsidRDefault="00A64AD5" w:rsidP="00D9493A">
            <w:pPr>
              <w:jc w:val="center"/>
              <w:rPr>
                <w:sz w:val="28"/>
                <w:szCs w:val="28"/>
              </w:rPr>
            </w:pPr>
            <w:proofErr w:type="spellStart"/>
            <w:r>
              <w:rPr>
                <w:sz w:val="28"/>
                <w:szCs w:val="28"/>
              </w:rPr>
              <w:t>Szoó</w:t>
            </w:r>
            <w:proofErr w:type="spellEnd"/>
            <w:r>
              <w:rPr>
                <w:sz w:val="28"/>
                <w:szCs w:val="28"/>
              </w:rPr>
              <w:t xml:space="preserve"> Lilla</w:t>
            </w:r>
          </w:p>
          <w:p w:rsidR="007C3FFC" w:rsidRPr="00E456A5" w:rsidRDefault="007C3FFC" w:rsidP="00D9493A">
            <w:pPr>
              <w:jc w:val="center"/>
              <w:rPr>
                <w:sz w:val="28"/>
                <w:szCs w:val="28"/>
              </w:rPr>
            </w:pPr>
          </w:p>
          <w:p w:rsidR="007C3FFC" w:rsidRDefault="007C3FFC" w:rsidP="00D9493A">
            <w:pPr>
              <w:rPr>
                <w:sz w:val="28"/>
                <w:szCs w:val="28"/>
              </w:rPr>
            </w:pPr>
            <w:r w:rsidRPr="00E456A5">
              <w:rPr>
                <w:sz w:val="28"/>
                <w:szCs w:val="28"/>
              </w:rPr>
              <w:t>Alkalmazotti közösség nevében:</w:t>
            </w:r>
          </w:p>
          <w:p w:rsidR="007C3FFC" w:rsidRPr="00E456A5" w:rsidRDefault="007C3FFC" w:rsidP="00D9493A">
            <w:pPr>
              <w:rPr>
                <w:sz w:val="28"/>
                <w:szCs w:val="28"/>
              </w:rPr>
            </w:pPr>
          </w:p>
          <w:p w:rsidR="007C3FFC" w:rsidRPr="00E456A5" w:rsidRDefault="00963F85" w:rsidP="00A95582">
            <w:pPr>
              <w:jc w:val="center"/>
              <w:rPr>
                <w:sz w:val="28"/>
                <w:szCs w:val="28"/>
              </w:rPr>
            </w:pPr>
            <w:proofErr w:type="spellStart"/>
            <w:r>
              <w:rPr>
                <w:sz w:val="28"/>
                <w:szCs w:val="28"/>
              </w:rPr>
              <w:t>Lehotzky</w:t>
            </w:r>
            <w:proofErr w:type="spellEnd"/>
            <w:r>
              <w:rPr>
                <w:sz w:val="28"/>
                <w:szCs w:val="28"/>
              </w:rPr>
              <w:t xml:space="preserve"> Józsefné</w:t>
            </w:r>
          </w:p>
          <w:p w:rsidR="007C3FFC" w:rsidRPr="00BF67DE" w:rsidRDefault="007C3FFC" w:rsidP="00D9493A">
            <w:pPr>
              <w:rPr>
                <w:sz w:val="28"/>
                <w:szCs w:val="28"/>
              </w:rPr>
            </w:pPr>
          </w:p>
        </w:tc>
        <w:tc>
          <w:tcPr>
            <w:tcW w:w="5054" w:type="dxa"/>
          </w:tcPr>
          <w:p w:rsidR="007C3FFC" w:rsidRDefault="007C3FFC" w:rsidP="00D9493A">
            <w:pPr>
              <w:spacing w:line="360" w:lineRule="auto"/>
              <w:rPr>
                <w:sz w:val="28"/>
                <w:szCs w:val="28"/>
              </w:rPr>
            </w:pPr>
          </w:p>
          <w:p w:rsidR="007C3FFC" w:rsidRDefault="007C3FFC" w:rsidP="00D9493A">
            <w:pPr>
              <w:spacing w:line="360" w:lineRule="auto"/>
              <w:rPr>
                <w:sz w:val="28"/>
                <w:szCs w:val="28"/>
              </w:rPr>
            </w:pPr>
          </w:p>
          <w:p w:rsidR="007C3FFC" w:rsidRPr="00BF67DE" w:rsidRDefault="007C3FFC" w:rsidP="00D9493A">
            <w:pPr>
              <w:spacing w:line="360" w:lineRule="auto"/>
              <w:rPr>
                <w:sz w:val="28"/>
                <w:szCs w:val="28"/>
              </w:rPr>
            </w:pPr>
            <w:r w:rsidRPr="00BF67DE">
              <w:rPr>
                <w:sz w:val="28"/>
                <w:szCs w:val="28"/>
              </w:rPr>
              <w:t>Szülői szervezet nevében:</w:t>
            </w:r>
          </w:p>
          <w:p w:rsidR="007C3FFC" w:rsidRPr="00BF67DE" w:rsidRDefault="007C3FFC" w:rsidP="00A64AD5">
            <w:pPr>
              <w:spacing w:line="360" w:lineRule="auto"/>
              <w:jc w:val="center"/>
              <w:rPr>
                <w:sz w:val="28"/>
                <w:szCs w:val="28"/>
              </w:rPr>
            </w:pPr>
          </w:p>
        </w:tc>
      </w:tr>
      <w:tr w:rsidR="007C3FFC" w:rsidRPr="00BF67DE" w:rsidTr="00D9493A">
        <w:trPr>
          <w:trHeight w:val="349"/>
        </w:trPr>
        <w:tc>
          <w:tcPr>
            <w:tcW w:w="9303" w:type="dxa"/>
            <w:gridSpan w:val="2"/>
          </w:tcPr>
          <w:p w:rsidR="007C3FFC" w:rsidRPr="00BF67DE" w:rsidRDefault="007C3FFC" w:rsidP="00D9493A">
            <w:pPr>
              <w:rPr>
                <w:sz w:val="28"/>
                <w:szCs w:val="28"/>
              </w:rPr>
            </w:pPr>
            <w:r w:rsidRPr="00BF67DE">
              <w:rPr>
                <w:sz w:val="28"/>
                <w:szCs w:val="28"/>
              </w:rPr>
              <w:t>A dokumentum jellege: Nyilvános</w:t>
            </w:r>
          </w:p>
        </w:tc>
      </w:tr>
      <w:tr w:rsidR="007C3FFC" w:rsidRPr="00BF67DE" w:rsidTr="00D9493A">
        <w:trPr>
          <w:trHeight w:val="349"/>
        </w:trPr>
        <w:tc>
          <w:tcPr>
            <w:tcW w:w="9303" w:type="dxa"/>
            <w:gridSpan w:val="2"/>
          </w:tcPr>
          <w:p w:rsidR="007C3FFC" w:rsidRPr="00BF67DE" w:rsidRDefault="007C3FFC" w:rsidP="00963F85">
            <w:pPr>
              <w:rPr>
                <w:sz w:val="28"/>
                <w:szCs w:val="28"/>
              </w:rPr>
            </w:pPr>
            <w:r>
              <w:rPr>
                <w:sz w:val="28"/>
                <w:szCs w:val="28"/>
              </w:rPr>
              <w:t>Érvényessége: 201</w:t>
            </w:r>
            <w:r w:rsidR="00563659">
              <w:rPr>
                <w:sz w:val="28"/>
                <w:szCs w:val="28"/>
              </w:rPr>
              <w:t>8</w:t>
            </w:r>
            <w:r>
              <w:rPr>
                <w:sz w:val="28"/>
                <w:szCs w:val="28"/>
              </w:rPr>
              <w:t>.09.01 – 201</w:t>
            </w:r>
            <w:r w:rsidR="00563659">
              <w:rPr>
                <w:sz w:val="28"/>
                <w:szCs w:val="28"/>
              </w:rPr>
              <w:t>9</w:t>
            </w:r>
            <w:r>
              <w:rPr>
                <w:sz w:val="28"/>
                <w:szCs w:val="28"/>
              </w:rPr>
              <w:t>.08.31.</w:t>
            </w:r>
          </w:p>
        </w:tc>
      </w:tr>
      <w:tr w:rsidR="007C3FFC" w:rsidRPr="00BF67DE" w:rsidTr="00D9493A">
        <w:trPr>
          <w:trHeight w:val="698"/>
        </w:trPr>
        <w:tc>
          <w:tcPr>
            <w:tcW w:w="9303" w:type="dxa"/>
            <w:gridSpan w:val="2"/>
          </w:tcPr>
          <w:p w:rsidR="007C3FFC" w:rsidRPr="00BF67DE" w:rsidRDefault="007C3FFC" w:rsidP="00D9493A">
            <w:pPr>
              <w:jc w:val="center"/>
              <w:rPr>
                <w:sz w:val="28"/>
                <w:szCs w:val="28"/>
              </w:rPr>
            </w:pPr>
          </w:p>
          <w:p w:rsidR="007C3FFC" w:rsidRPr="00BF67DE" w:rsidRDefault="007C3FFC" w:rsidP="00D9493A">
            <w:pPr>
              <w:jc w:val="center"/>
              <w:rPr>
                <w:sz w:val="28"/>
                <w:szCs w:val="28"/>
              </w:rPr>
            </w:pPr>
            <w:proofErr w:type="spellStart"/>
            <w:r w:rsidRPr="00BF67DE">
              <w:rPr>
                <w:sz w:val="28"/>
                <w:szCs w:val="28"/>
              </w:rPr>
              <w:t>Ph</w:t>
            </w:r>
            <w:proofErr w:type="spellEnd"/>
            <w:r w:rsidRPr="00BF67DE">
              <w:rPr>
                <w:sz w:val="28"/>
                <w:szCs w:val="28"/>
              </w:rPr>
              <w:t>.</w:t>
            </w:r>
          </w:p>
        </w:tc>
      </w:tr>
    </w:tbl>
    <w:p w:rsidR="00F47E3A" w:rsidRDefault="00F47E3A" w:rsidP="00485469">
      <w:pPr>
        <w:pStyle w:val="Cmsor1"/>
        <w:spacing w:line="240" w:lineRule="auto"/>
        <w:ind w:left="0"/>
        <w:rPr>
          <w:color w:val="000000"/>
          <w:u w:val="none"/>
          <w:lang w:val="hu-HU"/>
        </w:rPr>
      </w:pPr>
    </w:p>
    <w:p w:rsidR="00F47E3A" w:rsidRDefault="00F47E3A" w:rsidP="007C3FFC">
      <w:pPr>
        <w:pStyle w:val="Cmsor1"/>
        <w:spacing w:line="240" w:lineRule="auto"/>
        <w:ind w:left="0"/>
        <w:jc w:val="center"/>
        <w:rPr>
          <w:color w:val="000000"/>
          <w:u w:val="none"/>
          <w:lang w:val="hu-HU"/>
        </w:rPr>
      </w:pPr>
    </w:p>
    <w:p w:rsidR="007C3FFC" w:rsidRPr="00E62538" w:rsidRDefault="007C3FFC" w:rsidP="007C3FFC">
      <w:pPr>
        <w:pStyle w:val="Cmsor1"/>
        <w:spacing w:line="240" w:lineRule="auto"/>
        <w:ind w:left="0"/>
        <w:jc w:val="center"/>
        <w:rPr>
          <w:bCs w:val="0"/>
          <w:u w:val="none"/>
        </w:rPr>
      </w:pPr>
      <w:r w:rsidRPr="00E62538">
        <w:rPr>
          <w:color w:val="000000"/>
          <w:u w:val="none"/>
        </w:rPr>
        <w:t>A MUNKATERV JOGSZABÁLYI HÁTTERE</w:t>
      </w:r>
    </w:p>
    <w:p w:rsidR="007C3FFC" w:rsidRPr="00E62538" w:rsidRDefault="007C3FFC" w:rsidP="007C3FFC">
      <w:pPr>
        <w:rPr>
          <w:b/>
          <w:color w:val="000000"/>
        </w:rPr>
      </w:pPr>
    </w:p>
    <w:p w:rsidR="007C3FFC" w:rsidRPr="001C6931" w:rsidRDefault="007C3FFC" w:rsidP="007C3FFC">
      <w:pPr>
        <w:rPr>
          <w:b/>
        </w:rPr>
      </w:pPr>
    </w:p>
    <w:p w:rsidR="007C3FFC" w:rsidRPr="00E62538" w:rsidRDefault="007C3FFC" w:rsidP="007C3FFC">
      <w:pPr>
        <w:pStyle w:val="rs1"/>
        <w:numPr>
          <w:ilvl w:val="0"/>
          <w:numId w:val="1"/>
        </w:numPr>
        <w:shd w:val="clear" w:color="auto" w:fill="FFFFFF"/>
        <w:spacing w:before="0" w:after="0"/>
        <w:ind w:hanging="357"/>
        <w:jc w:val="left"/>
        <w:rPr>
          <w:color w:val="000000"/>
          <w:sz w:val="24"/>
          <w:szCs w:val="24"/>
        </w:rPr>
      </w:pPr>
      <w:r w:rsidRPr="00E62538">
        <w:rPr>
          <w:color w:val="000000"/>
          <w:sz w:val="24"/>
          <w:szCs w:val="24"/>
        </w:rPr>
        <w:t xml:space="preserve">2011. évi CXC. </w:t>
      </w:r>
      <w:r w:rsidR="001C6931">
        <w:rPr>
          <w:color w:val="000000"/>
          <w:sz w:val="24"/>
          <w:szCs w:val="24"/>
        </w:rPr>
        <w:t>törvény a nemzeti köznevelésről</w:t>
      </w:r>
    </w:p>
    <w:p w:rsidR="007C3FFC" w:rsidRPr="00E62538" w:rsidRDefault="00BB50D3" w:rsidP="007C3FFC">
      <w:pPr>
        <w:pStyle w:val="rs1"/>
        <w:shd w:val="clear" w:color="auto" w:fill="FFFFFF"/>
        <w:spacing w:before="0" w:after="0"/>
        <w:ind w:left="720"/>
        <w:jc w:val="left"/>
        <w:rPr>
          <w:b w:val="0"/>
          <w:sz w:val="24"/>
          <w:szCs w:val="24"/>
        </w:rPr>
      </w:pPr>
      <w:hyperlink r:id="rId9" w:history="1">
        <w:r w:rsidR="007C3FFC" w:rsidRPr="00E62538">
          <w:rPr>
            <w:rStyle w:val="Hiperhivatkozs"/>
            <w:b w:val="0"/>
            <w:sz w:val="24"/>
            <w:szCs w:val="24"/>
          </w:rPr>
          <w:t>http://net.jogtar.hu/jr/gen/hjegy_doc.cgi?docid=A1100190.TV&amp;timeshift=1</w:t>
        </w:r>
      </w:hyperlink>
    </w:p>
    <w:p w:rsidR="007C3FFC" w:rsidRPr="001C6931" w:rsidRDefault="007C3FFC" w:rsidP="007C3FFC">
      <w:pPr>
        <w:pStyle w:val="rs1"/>
        <w:shd w:val="clear" w:color="auto" w:fill="FFFFFF"/>
        <w:spacing w:before="0" w:after="0"/>
        <w:ind w:left="720"/>
        <w:jc w:val="left"/>
        <w:rPr>
          <w:b w:val="0"/>
          <w:sz w:val="24"/>
          <w:szCs w:val="24"/>
        </w:rPr>
      </w:pPr>
    </w:p>
    <w:p w:rsidR="007C3FFC" w:rsidRPr="00E62538" w:rsidRDefault="007C3FFC" w:rsidP="007C3FFC">
      <w:pPr>
        <w:pStyle w:val="Cmsor1"/>
        <w:numPr>
          <w:ilvl w:val="0"/>
          <w:numId w:val="1"/>
        </w:numPr>
        <w:spacing w:line="240" w:lineRule="auto"/>
        <w:ind w:hanging="357"/>
        <w:jc w:val="left"/>
        <w:rPr>
          <w:color w:val="000000"/>
          <w:u w:val="none"/>
        </w:rPr>
      </w:pPr>
      <w:r w:rsidRPr="00E62538">
        <w:rPr>
          <w:bCs w:val="0"/>
          <w:color w:val="000000"/>
          <w:u w:val="none"/>
        </w:rPr>
        <w:t xml:space="preserve">A </w:t>
      </w:r>
      <w:r w:rsidRPr="00E62538">
        <w:rPr>
          <w:color w:val="000000"/>
          <w:u w:val="none"/>
        </w:rPr>
        <w:t>2011. évi CXC. törvény végrehajtási rendeletei:</w:t>
      </w:r>
    </w:p>
    <w:p w:rsidR="007C3FFC" w:rsidRDefault="007C3FFC" w:rsidP="00A255BD">
      <w:pPr>
        <w:numPr>
          <w:ilvl w:val="0"/>
          <w:numId w:val="16"/>
        </w:numPr>
        <w:ind w:left="1418"/>
        <w:rPr>
          <w:color w:val="000000"/>
        </w:rPr>
      </w:pPr>
      <w:r w:rsidRPr="00E62538">
        <w:rPr>
          <w:b/>
          <w:color w:val="000000"/>
        </w:rPr>
        <w:t xml:space="preserve">20/2012. (VIII. 31.) EMMI rendelet a nevelési-oktatási intézmények működéséről és a köznevelési intézmények névhasználatáról </w:t>
      </w:r>
      <w:hyperlink r:id="rId10" w:history="1">
        <w:r w:rsidRPr="00E62538">
          <w:rPr>
            <w:rStyle w:val="Hiperhivatkozs"/>
          </w:rPr>
          <w:t>http://net.jogtar.hu/jr/gen/hjegy_doc.cgi?docid=A1200020.EMM&amp;timeshift=1</w:t>
        </w:r>
      </w:hyperlink>
    </w:p>
    <w:p w:rsidR="007C3FFC" w:rsidRPr="00E62538" w:rsidRDefault="007C3FFC" w:rsidP="007C3FFC">
      <w:pPr>
        <w:ind w:left="1776"/>
        <w:rPr>
          <w:color w:val="000000"/>
        </w:rPr>
      </w:pPr>
    </w:p>
    <w:p w:rsidR="007C3FFC" w:rsidRPr="006E17DC" w:rsidRDefault="007C3FFC" w:rsidP="00A255BD">
      <w:pPr>
        <w:numPr>
          <w:ilvl w:val="0"/>
          <w:numId w:val="16"/>
        </w:numPr>
        <w:ind w:left="1418"/>
        <w:rPr>
          <w:b/>
          <w:color w:val="000000"/>
        </w:rPr>
      </w:pPr>
      <w:r w:rsidRPr="006E17DC">
        <w:rPr>
          <w:b/>
          <w:color w:val="000000"/>
        </w:rPr>
        <w:t>229/201</w:t>
      </w:r>
      <w:r w:rsidRPr="006E17DC">
        <w:rPr>
          <w:b/>
          <w:noProof/>
          <w:color w:val="000000"/>
        </w:rPr>
        <w:t>2</w:t>
      </w:r>
      <w:r w:rsidRPr="006E17DC">
        <w:rPr>
          <w:b/>
          <w:color w:val="000000"/>
        </w:rPr>
        <w:t>. VIII.28.) Korm. Rendelet a nemzeti köznevelésről szóló 2011. évi CXC. törvény egyes rendelkezéseinek végrehajtásáról</w:t>
      </w:r>
    </w:p>
    <w:p w:rsidR="007C3FFC" w:rsidRPr="00E62538" w:rsidRDefault="00BB50D3" w:rsidP="006E17DC">
      <w:pPr>
        <w:pStyle w:val="Listaszerbekezds"/>
        <w:ind w:left="1418"/>
        <w:jc w:val="both"/>
      </w:pPr>
      <w:hyperlink r:id="rId11" w:history="1">
        <w:r w:rsidR="007C3FFC" w:rsidRPr="00E62538">
          <w:rPr>
            <w:rStyle w:val="Hiperhivatkozs"/>
          </w:rPr>
          <w:t>http://net.jogtar.hu/jr/gen/hjegy_doc.cgi?docid=A1200229.KOR</w:t>
        </w:r>
      </w:hyperlink>
    </w:p>
    <w:p w:rsidR="007C3FFC" w:rsidRPr="00E62538" w:rsidRDefault="007C3FFC" w:rsidP="007C3FFC">
      <w:pPr>
        <w:pStyle w:val="Listaszerbekezds"/>
        <w:ind w:left="2160"/>
        <w:jc w:val="both"/>
        <w:rPr>
          <w:bCs/>
          <w:color w:val="000000"/>
        </w:rPr>
      </w:pPr>
    </w:p>
    <w:p w:rsidR="007C3FFC" w:rsidRPr="00E62538" w:rsidRDefault="007C3FFC" w:rsidP="00A255BD">
      <w:pPr>
        <w:pStyle w:val="NormlWeb"/>
        <w:numPr>
          <w:ilvl w:val="0"/>
          <w:numId w:val="15"/>
        </w:numPr>
        <w:shd w:val="clear" w:color="auto" w:fill="FFFFFF"/>
        <w:spacing w:before="0" w:beforeAutospacing="0" w:after="0" w:afterAutospacing="0"/>
        <w:ind w:right="150"/>
        <w:jc w:val="both"/>
        <w:rPr>
          <w:b/>
          <w:color w:val="000000"/>
        </w:rPr>
      </w:pPr>
      <w:r w:rsidRPr="00E62538">
        <w:rPr>
          <w:b/>
          <w:bCs/>
          <w:color w:val="000000"/>
        </w:rPr>
        <w:t>363/2012. (XII. 17.) Korm. rendelet</w:t>
      </w:r>
      <w:r w:rsidRPr="00E62538">
        <w:rPr>
          <w:b/>
          <w:color w:val="000000"/>
        </w:rPr>
        <w:t xml:space="preserve"> </w:t>
      </w:r>
      <w:r w:rsidRPr="00E62538">
        <w:rPr>
          <w:b/>
          <w:bCs/>
          <w:color w:val="000000"/>
        </w:rPr>
        <w:t>az Óvodai nevelés országos alapprogramjáról</w:t>
      </w:r>
    </w:p>
    <w:p w:rsidR="007C3FFC" w:rsidRPr="001C6931" w:rsidRDefault="00BB50D3" w:rsidP="007C3FFC">
      <w:pPr>
        <w:pStyle w:val="NormlWeb"/>
        <w:shd w:val="clear" w:color="auto" w:fill="FFFFFF"/>
        <w:spacing w:before="0" w:beforeAutospacing="0" w:after="0" w:afterAutospacing="0"/>
        <w:ind w:left="720" w:right="150"/>
        <w:jc w:val="both"/>
      </w:pPr>
      <w:hyperlink r:id="rId12" w:history="1">
        <w:r w:rsidR="007C3FFC" w:rsidRPr="00E62538">
          <w:rPr>
            <w:rStyle w:val="Hiperhivatkozs"/>
            <w:bCs/>
          </w:rPr>
          <w:t>http://net.jogtar.hu/jr/gen/hjegy_doc.cgi?docid=A1200363.KOR</w:t>
        </w:r>
      </w:hyperlink>
    </w:p>
    <w:p w:rsidR="007C3FFC" w:rsidRPr="001C6931" w:rsidRDefault="007C3FFC" w:rsidP="007C3FFC">
      <w:pPr>
        <w:pStyle w:val="NormlWeb"/>
        <w:shd w:val="clear" w:color="auto" w:fill="FFFFFF"/>
        <w:spacing w:before="0" w:beforeAutospacing="0" w:after="0" w:afterAutospacing="0"/>
        <w:ind w:left="720" w:right="150"/>
        <w:jc w:val="both"/>
      </w:pPr>
    </w:p>
    <w:p w:rsidR="007C3FFC" w:rsidRPr="00E62538" w:rsidRDefault="007C3FFC" w:rsidP="00A255BD">
      <w:pPr>
        <w:numPr>
          <w:ilvl w:val="0"/>
          <w:numId w:val="8"/>
        </w:numPr>
        <w:autoSpaceDE w:val="0"/>
        <w:autoSpaceDN w:val="0"/>
        <w:adjustRightInd w:val="0"/>
        <w:jc w:val="both"/>
        <w:rPr>
          <w:rFonts w:eastAsia="Calibri"/>
          <w:b/>
          <w:color w:val="000000"/>
        </w:rPr>
      </w:pPr>
      <w:r w:rsidRPr="00E62538">
        <w:rPr>
          <w:b/>
          <w:bCs/>
          <w:color w:val="000000"/>
        </w:rPr>
        <w:t>2/2005. (III. 1.) OM rendelet</w:t>
      </w:r>
      <w:r w:rsidRPr="00E62538">
        <w:rPr>
          <w:b/>
          <w:color w:val="000000"/>
        </w:rPr>
        <w:t xml:space="preserve"> </w:t>
      </w:r>
      <w:r w:rsidRPr="00E62538">
        <w:rPr>
          <w:b/>
          <w:bCs/>
          <w:color w:val="000000"/>
        </w:rPr>
        <w:t>a Sajátos nevelési igényű gyermekek óvodai nevelésének irányelve és a Sajátos nevelési igényű tanulók iskolai oktatásának irányelve kiadásáról</w:t>
      </w:r>
      <w:r w:rsidRPr="00E62538">
        <w:rPr>
          <w:rFonts w:eastAsia="Calibri"/>
          <w:b/>
          <w:color w:val="000000"/>
        </w:rPr>
        <w:t xml:space="preserve"> </w:t>
      </w:r>
    </w:p>
    <w:p w:rsidR="007C3FFC" w:rsidRPr="00E62538" w:rsidRDefault="00BB50D3" w:rsidP="007C3FFC">
      <w:pPr>
        <w:pStyle w:val="NormlWeb"/>
        <w:shd w:val="clear" w:color="auto" w:fill="FFFFFF"/>
        <w:spacing w:before="0" w:beforeAutospacing="0" w:after="0" w:afterAutospacing="0"/>
        <w:ind w:left="720" w:right="150"/>
        <w:rPr>
          <w:color w:val="222222"/>
        </w:rPr>
      </w:pPr>
      <w:hyperlink r:id="rId13" w:history="1">
        <w:r w:rsidR="007C3FFC" w:rsidRPr="00E62538">
          <w:rPr>
            <w:rStyle w:val="Hiperhivatkozs"/>
          </w:rPr>
          <w:t>http://net.jogtar.hu/jr/gen/hjegy_doc.cgi?docid=A0500002.OM</w:t>
        </w:r>
      </w:hyperlink>
    </w:p>
    <w:p w:rsidR="007C3FFC" w:rsidRPr="00E62538" w:rsidRDefault="007C3FFC" w:rsidP="007C3FFC">
      <w:pPr>
        <w:autoSpaceDE w:val="0"/>
        <w:autoSpaceDN w:val="0"/>
        <w:adjustRightInd w:val="0"/>
        <w:ind w:left="720"/>
        <w:jc w:val="both"/>
        <w:rPr>
          <w:rFonts w:eastAsia="Calibri"/>
          <w:b/>
          <w:color w:val="000000"/>
        </w:rPr>
      </w:pPr>
    </w:p>
    <w:p w:rsidR="007C3FFC" w:rsidRPr="00E62538" w:rsidRDefault="007C3FFC" w:rsidP="00A255BD">
      <w:pPr>
        <w:numPr>
          <w:ilvl w:val="0"/>
          <w:numId w:val="8"/>
        </w:numPr>
        <w:autoSpaceDE w:val="0"/>
        <w:autoSpaceDN w:val="0"/>
        <w:adjustRightInd w:val="0"/>
        <w:jc w:val="both"/>
        <w:rPr>
          <w:rFonts w:eastAsia="Calibri"/>
          <w:b/>
          <w:color w:val="000000"/>
        </w:rPr>
      </w:pPr>
      <w:r w:rsidRPr="00E62538">
        <w:rPr>
          <w:b/>
          <w:bCs/>
          <w:color w:val="000000"/>
        </w:rPr>
        <w:t>1997. évi XXXI. törvény</w:t>
      </w:r>
      <w:bookmarkStart w:id="0" w:name="pr2"/>
      <w:bookmarkEnd w:id="0"/>
      <w:r w:rsidRPr="00E62538">
        <w:rPr>
          <w:b/>
          <w:bCs/>
          <w:color w:val="000000"/>
        </w:rPr>
        <w:t xml:space="preserve"> a gyermekek védelméről és a gyámügyi igazgatásról</w:t>
      </w:r>
    </w:p>
    <w:p w:rsidR="007C3FFC" w:rsidRPr="00E62538" w:rsidRDefault="00BB50D3" w:rsidP="007C3FFC">
      <w:pPr>
        <w:pStyle w:val="NormlWeb"/>
        <w:shd w:val="clear" w:color="auto" w:fill="FFFFFF"/>
        <w:spacing w:before="0" w:beforeAutospacing="0" w:after="0" w:afterAutospacing="0"/>
        <w:ind w:left="720" w:right="150"/>
        <w:rPr>
          <w:color w:val="222222"/>
        </w:rPr>
      </w:pPr>
      <w:hyperlink r:id="rId14" w:history="1">
        <w:r w:rsidR="007C3FFC" w:rsidRPr="00E62538">
          <w:rPr>
            <w:rStyle w:val="Hiperhivatkozs"/>
          </w:rPr>
          <w:t>http://net.jogtar.hu/jr/gen/hjegy_doc.cgi?docid=99700031.TV&amp;timeshift=1</w:t>
        </w:r>
      </w:hyperlink>
    </w:p>
    <w:p w:rsidR="007C3FFC" w:rsidRPr="001C6931" w:rsidRDefault="007C3FFC" w:rsidP="007C3FFC">
      <w:pPr>
        <w:autoSpaceDE w:val="0"/>
        <w:autoSpaceDN w:val="0"/>
        <w:adjustRightInd w:val="0"/>
        <w:ind w:left="720"/>
        <w:jc w:val="both"/>
        <w:rPr>
          <w:rFonts w:eastAsia="Calibri"/>
        </w:rPr>
      </w:pPr>
    </w:p>
    <w:p w:rsidR="007C3FFC" w:rsidRPr="00E62538" w:rsidRDefault="007C3FFC" w:rsidP="00A255BD">
      <w:pPr>
        <w:numPr>
          <w:ilvl w:val="0"/>
          <w:numId w:val="8"/>
        </w:numPr>
        <w:autoSpaceDE w:val="0"/>
        <w:autoSpaceDN w:val="0"/>
        <w:adjustRightInd w:val="0"/>
        <w:jc w:val="both"/>
        <w:rPr>
          <w:rFonts w:eastAsia="Calibri"/>
          <w:b/>
          <w:color w:val="000000"/>
        </w:rPr>
      </w:pPr>
      <w:r w:rsidRPr="00E62538">
        <w:rPr>
          <w:b/>
          <w:bCs/>
          <w:color w:val="000000"/>
        </w:rPr>
        <w:t>326/2013. (VIII. 30.) Korm. rendelet a pedagógusok előmeneteli rendszeréről és a közalkalmazottak jogállásáról szóló</w:t>
      </w:r>
      <w:r w:rsidR="001C6931">
        <w:rPr>
          <w:rStyle w:val="apple-converted-space"/>
          <w:b/>
          <w:bCs/>
          <w:color w:val="000000"/>
        </w:rPr>
        <w:t xml:space="preserve"> </w:t>
      </w:r>
      <w:r w:rsidRPr="00E62538">
        <w:rPr>
          <w:b/>
          <w:bCs/>
          <w:color w:val="000000"/>
        </w:rPr>
        <w:t>1992. évi XXXIII. törvény köznevelési intézményekben történő végrehajtásáról</w:t>
      </w:r>
    </w:p>
    <w:p w:rsidR="007C3FFC" w:rsidRPr="00E62538" w:rsidRDefault="00BB50D3" w:rsidP="006E17DC">
      <w:pPr>
        <w:pStyle w:val="NormlWeb"/>
        <w:shd w:val="clear" w:color="auto" w:fill="FFFFFF"/>
        <w:spacing w:before="0" w:beforeAutospacing="0" w:after="0" w:afterAutospacing="0"/>
        <w:ind w:left="709" w:right="150"/>
        <w:rPr>
          <w:color w:val="222222"/>
        </w:rPr>
      </w:pPr>
      <w:hyperlink r:id="rId15" w:history="1">
        <w:r w:rsidR="007C3FFC" w:rsidRPr="00E62538">
          <w:rPr>
            <w:rStyle w:val="Hiperhivatkozs"/>
          </w:rPr>
          <w:t>http://net.jogtar.hu/jr/gen/hjegy_doc.cgi?docid=A1300326.KOR&amp;timeshift=1</w:t>
        </w:r>
      </w:hyperlink>
    </w:p>
    <w:p w:rsidR="007C3FFC" w:rsidRPr="001C6931" w:rsidRDefault="007C3FFC" w:rsidP="007C3FFC">
      <w:pPr>
        <w:autoSpaceDE w:val="0"/>
        <w:autoSpaceDN w:val="0"/>
        <w:adjustRightInd w:val="0"/>
        <w:ind w:left="720"/>
        <w:jc w:val="both"/>
        <w:rPr>
          <w:rFonts w:eastAsia="Calibri"/>
          <w:b/>
        </w:rPr>
      </w:pPr>
    </w:p>
    <w:p w:rsidR="007C3FFC" w:rsidRPr="00E62538" w:rsidRDefault="007C3FFC" w:rsidP="00A255BD">
      <w:pPr>
        <w:pStyle w:val="NormlWeb"/>
        <w:numPr>
          <w:ilvl w:val="0"/>
          <w:numId w:val="8"/>
        </w:numPr>
        <w:shd w:val="clear" w:color="auto" w:fill="FFFFFF"/>
        <w:spacing w:before="0" w:beforeAutospacing="0" w:after="0" w:afterAutospacing="0"/>
        <w:ind w:right="150"/>
        <w:jc w:val="both"/>
        <w:rPr>
          <w:b/>
          <w:bCs/>
          <w:iCs/>
          <w:color w:val="000000"/>
        </w:rPr>
      </w:pPr>
      <w:r w:rsidRPr="00E62538">
        <w:rPr>
          <w:b/>
          <w:bCs/>
          <w:iCs/>
          <w:color w:val="000000"/>
        </w:rPr>
        <w:t>277/1997. (XII. 22.) Korm. rendelet a pedagógus-továbbképzésről, a pedagógus-szakvizsgáról, valamint a továbbképzésben részt vevők juttatásairól és kedvezményeiről</w:t>
      </w:r>
    </w:p>
    <w:p w:rsidR="007C3FFC" w:rsidRPr="00E62538" w:rsidRDefault="00BB50D3" w:rsidP="007C3FFC">
      <w:pPr>
        <w:pStyle w:val="NormlWeb"/>
        <w:shd w:val="clear" w:color="auto" w:fill="FFFFFF"/>
        <w:spacing w:before="0" w:beforeAutospacing="0" w:after="0" w:afterAutospacing="0"/>
        <w:ind w:left="720" w:right="150"/>
        <w:rPr>
          <w:color w:val="222222"/>
        </w:rPr>
      </w:pPr>
      <w:hyperlink r:id="rId16" w:history="1">
        <w:r w:rsidR="007C3FFC" w:rsidRPr="00E62538">
          <w:rPr>
            <w:rStyle w:val="Hiperhivatkozs"/>
          </w:rPr>
          <w:t>http://net.jogtar.hu/jr/gen/hjegy_doc.cgi?docid=99700277.KOR</w:t>
        </w:r>
      </w:hyperlink>
    </w:p>
    <w:p w:rsidR="007C3FFC" w:rsidRPr="001C6931" w:rsidRDefault="007C3FFC" w:rsidP="007C3FFC">
      <w:pPr>
        <w:pStyle w:val="NormlWeb"/>
        <w:shd w:val="clear" w:color="auto" w:fill="FFFFFF"/>
        <w:spacing w:before="0" w:beforeAutospacing="0" w:after="0" w:afterAutospacing="0"/>
        <w:ind w:right="150"/>
        <w:jc w:val="both"/>
        <w:rPr>
          <w:bCs/>
          <w:iCs/>
        </w:rPr>
      </w:pPr>
    </w:p>
    <w:p w:rsidR="007C3FFC" w:rsidRPr="00E62538" w:rsidRDefault="007C3FFC" w:rsidP="00A255BD">
      <w:pPr>
        <w:pStyle w:val="NormlWeb"/>
        <w:numPr>
          <w:ilvl w:val="0"/>
          <w:numId w:val="8"/>
        </w:numPr>
        <w:shd w:val="clear" w:color="auto" w:fill="FFFFFF"/>
        <w:spacing w:before="0" w:beforeAutospacing="0" w:after="0" w:afterAutospacing="0"/>
        <w:ind w:right="150"/>
        <w:jc w:val="both"/>
        <w:rPr>
          <w:color w:val="000000"/>
        </w:rPr>
      </w:pPr>
      <w:r w:rsidRPr="00E62538">
        <w:rPr>
          <w:b/>
          <w:bCs/>
          <w:color w:val="000000"/>
        </w:rPr>
        <w:t>328/2011. (XII. 29.) Korm. rendelet</w:t>
      </w:r>
      <w:r w:rsidRPr="00E62538">
        <w:rPr>
          <w:color w:val="000000"/>
        </w:rPr>
        <w:t xml:space="preserve"> </w:t>
      </w:r>
      <w:r w:rsidRPr="00E62538">
        <w:rPr>
          <w:b/>
          <w:bCs/>
          <w:color w:val="000000"/>
        </w:rPr>
        <w:t>a személyes gondoskodást nyújtó gyermekjóléti alapellátások és gyermekvédelmi szakellátások térítési díjáról és az igénylésükhöz felhasználható bizonyítékokról</w:t>
      </w:r>
    </w:p>
    <w:p w:rsidR="007C3FFC" w:rsidRPr="00E62538" w:rsidRDefault="00BB50D3" w:rsidP="007C3FFC">
      <w:pPr>
        <w:pStyle w:val="NormlWeb"/>
        <w:shd w:val="clear" w:color="auto" w:fill="FFFFFF"/>
        <w:spacing w:before="0" w:beforeAutospacing="0" w:after="0" w:afterAutospacing="0"/>
        <w:ind w:left="720" w:right="150"/>
        <w:jc w:val="both"/>
        <w:rPr>
          <w:color w:val="000000"/>
        </w:rPr>
      </w:pPr>
      <w:hyperlink r:id="rId17" w:history="1">
        <w:r w:rsidR="007C3FFC" w:rsidRPr="00E62538">
          <w:rPr>
            <w:rStyle w:val="Hiperhivatkozs"/>
          </w:rPr>
          <w:t>http://net.jogtar.hu/jr/gen/hjegy_doc.cgi?docid=A1100328.KOR</w:t>
        </w:r>
      </w:hyperlink>
    </w:p>
    <w:p w:rsidR="007C3FFC" w:rsidRPr="00E62538" w:rsidRDefault="007C3FFC" w:rsidP="007C3FFC">
      <w:pPr>
        <w:pStyle w:val="NormlWeb"/>
        <w:shd w:val="clear" w:color="auto" w:fill="FFFFFF"/>
        <w:spacing w:before="0" w:beforeAutospacing="0" w:after="0" w:afterAutospacing="0"/>
        <w:ind w:left="720" w:right="150"/>
        <w:jc w:val="both"/>
        <w:rPr>
          <w:color w:val="000000"/>
        </w:rPr>
      </w:pPr>
    </w:p>
    <w:p w:rsidR="007C3FFC" w:rsidRPr="00E62538" w:rsidRDefault="007C3FFC" w:rsidP="00A255BD">
      <w:pPr>
        <w:pStyle w:val="NormlWeb"/>
        <w:numPr>
          <w:ilvl w:val="0"/>
          <w:numId w:val="8"/>
        </w:numPr>
        <w:shd w:val="clear" w:color="auto" w:fill="FFFFFF"/>
        <w:spacing w:before="0" w:beforeAutospacing="0" w:after="0" w:afterAutospacing="0"/>
        <w:ind w:right="150"/>
        <w:jc w:val="both"/>
        <w:rPr>
          <w:b/>
          <w:color w:val="000000"/>
        </w:rPr>
      </w:pPr>
      <w:r w:rsidRPr="00E62538">
        <w:rPr>
          <w:b/>
          <w:bCs/>
          <w:color w:val="000000"/>
        </w:rPr>
        <w:t>15/2013. (II. 26.) EMMI rendelet a pedagógiai szakszolgálati intézmények működéséről</w:t>
      </w:r>
    </w:p>
    <w:p w:rsidR="007C3FFC" w:rsidRPr="00E62538" w:rsidRDefault="00BB50D3" w:rsidP="007C3FFC">
      <w:pPr>
        <w:pStyle w:val="NormlWeb"/>
        <w:shd w:val="clear" w:color="auto" w:fill="FFFFFF"/>
        <w:spacing w:before="0" w:beforeAutospacing="0" w:after="0" w:afterAutospacing="0"/>
        <w:ind w:left="720" w:right="150"/>
        <w:jc w:val="both"/>
        <w:rPr>
          <w:color w:val="000000"/>
        </w:rPr>
      </w:pPr>
      <w:hyperlink r:id="rId18" w:history="1">
        <w:r w:rsidR="007C3FFC" w:rsidRPr="00E62538">
          <w:rPr>
            <w:rStyle w:val="Hiperhivatkozs"/>
          </w:rPr>
          <w:t>http://net.jogtar.hu/jr/gen/hjegy_doc.cgi?docid=A1300015.EMM</w:t>
        </w:r>
      </w:hyperlink>
    </w:p>
    <w:p w:rsidR="007C3FFC" w:rsidRPr="00E62538" w:rsidRDefault="007C3FFC" w:rsidP="007C3FFC">
      <w:pPr>
        <w:pStyle w:val="NormlWeb"/>
        <w:shd w:val="clear" w:color="auto" w:fill="FFFFFF"/>
        <w:spacing w:before="0" w:beforeAutospacing="0" w:after="0" w:afterAutospacing="0"/>
        <w:ind w:left="720" w:right="150"/>
        <w:jc w:val="both"/>
        <w:rPr>
          <w:color w:val="000000"/>
        </w:rPr>
      </w:pPr>
    </w:p>
    <w:p w:rsidR="007C3FFC" w:rsidRPr="00E62538" w:rsidRDefault="007C3FFC" w:rsidP="00A255BD">
      <w:pPr>
        <w:numPr>
          <w:ilvl w:val="0"/>
          <w:numId w:val="8"/>
        </w:numPr>
        <w:autoSpaceDE w:val="0"/>
        <w:autoSpaceDN w:val="0"/>
        <w:adjustRightInd w:val="0"/>
        <w:jc w:val="both"/>
        <w:rPr>
          <w:rFonts w:eastAsia="Calibri"/>
          <w:b/>
          <w:color w:val="000000"/>
        </w:rPr>
      </w:pPr>
      <w:r w:rsidRPr="00E62538">
        <w:rPr>
          <w:b/>
          <w:bCs/>
          <w:color w:val="000000"/>
        </w:rPr>
        <w:t>48/2012. (XII. 12.) EMMI rendelet a pedagógiai-szakmai szolgáltatásokról, a pedagógiai-szakmai szolgáltatásokat ellátó intézményekről és a pedagógiai-szakmai szolgáltatásokban való közreműködés feltételeiről</w:t>
      </w:r>
    </w:p>
    <w:p w:rsidR="007C3FFC" w:rsidRPr="00E62538" w:rsidRDefault="00BB50D3" w:rsidP="007C3FFC">
      <w:pPr>
        <w:pStyle w:val="NormlWeb"/>
        <w:shd w:val="clear" w:color="auto" w:fill="FFFFFF"/>
        <w:spacing w:before="0" w:beforeAutospacing="0" w:after="0" w:afterAutospacing="0"/>
        <w:ind w:left="720" w:right="150"/>
        <w:rPr>
          <w:color w:val="222222"/>
        </w:rPr>
      </w:pPr>
      <w:hyperlink r:id="rId19" w:history="1">
        <w:r w:rsidR="007C3FFC" w:rsidRPr="00E62538">
          <w:rPr>
            <w:rStyle w:val="Hiperhivatkozs"/>
          </w:rPr>
          <w:t>http://net.jogtar.hu/jr/gen/hjegy_doc.cgi?docid=A1200048.EMM&amp;timeshift=1</w:t>
        </w:r>
      </w:hyperlink>
    </w:p>
    <w:p w:rsidR="007C3FFC" w:rsidRPr="001C6931" w:rsidRDefault="007C3FFC" w:rsidP="007C3FFC">
      <w:pPr>
        <w:autoSpaceDE w:val="0"/>
        <w:autoSpaceDN w:val="0"/>
        <w:adjustRightInd w:val="0"/>
        <w:ind w:left="720"/>
        <w:jc w:val="both"/>
        <w:rPr>
          <w:rFonts w:eastAsia="Calibri"/>
          <w:b/>
        </w:rPr>
      </w:pPr>
    </w:p>
    <w:p w:rsidR="007C3FFC" w:rsidRPr="00E62538" w:rsidRDefault="007C3FFC" w:rsidP="00A255BD">
      <w:pPr>
        <w:numPr>
          <w:ilvl w:val="0"/>
          <w:numId w:val="8"/>
        </w:numPr>
        <w:autoSpaceDE w:val="0"/>
        <w:autoSpaceDN w:val="0"/>
        <w:adjustRightInd w:val="0"/>
        <w:jc w:val="both"/>
        <w:rPr>
          <w:rFonts w:eastAsia="Calibri"/>
          <w:b/>
          <w:color w:val="000000"/>
        </w:rPr>
      </w:pPr>
      <w:r w:rsidRPr="00E62538">
        <w:rPr>
          <w:b/>
          <w:bCs/>
          <w:color w:val="000000"/>
        </w:rPr>
        <w:t>28/2015. (V. 28.) EMMI rendelet</w:t>
      </w:r>
      <w:r w:rsidRPr="00E62538">
        <w:rPr>
          <w:b/>
          <w:color w:val="000000"/>
        </w:rPr>
        <w:t xml:space="preserve"> </w:t>
      </w:r>
      <w:r w:rsidRPr="00E62538">
        <w:rPr>
          <w:b/>
          <w:bCs/>
          <w:color w:val="000000"/>
        </w:rPr>
        <w:t>a 2015/2016. tanév rendjéről</w:t>
      </w:r>
    </w:p>
    <w:p w:rsidR="007C3FFC" w:rsidRPr="00E62538" w:rsidRDefault="00BB50D3" w:rsidP="00A255BD">
      <w:pPr>
        <w:pStyle w:val="NormlWeb"/>
        <w:numPr>
          <w:ilvl w:val="0"/>
          <w:numId w:val="8"/>
        </w:numPr>
        <w:shd w:val="clear" w:color="auto" w:fill="FFFFFF"/>
        <w:spacing w:before="0" w:beforeAutospacing="0" w:after="0" w:afterAutospacing="0"/>
        <w:ind w:right="150"/>
        <w:rPr>
          <w:color w:val="222222"/>
        </w:rPr>
      </w:pPr>
      <w:hyperlink r:id="rId20" w:history="1">
        <w:r w:rsidR="007C3FFC" w:rsidRPr="00E62538">
          <w:rPr>
            <w:rStyle w:val="Hiperhivatkozs"/>
          </w:rPr>
          <w:t>http://net.jogtar.hu/jr/gen/hjegy_doc.cgi?docid=A1500028.EMM&amp;timeshift=1</w:t>
        </w:r>
      </w:hyperlink>
    </w:p>
    <w:p w:rsidR="007C3FFC" w:rsidRPr="001C6931" w:rsidRDefault="007C3FFC" w:rsidP="007C3FFC">
      <w:pPr>
        <w:autoSpaceDE w:val="0"/>
        <w:autoSpaceDN w:val="0"/>
        <w:adjustRightInd w:val="0"/>
        <w:ind w:left="720"/>
        <w:jc w:val="both"/>
        <w:rPr>
          <w:rFonts w:eastAsia="Calibri"/>
          <w:b/>
        </w:rPr>
      </w:pPr>
    </w:p>
    <w:p w:rsidR="007C3FFC" w:rsidRPr="00E62538" w:rsidRDefault="007C3FFC" w:rsidP="007C3FFC">
      <w:pPr>
        <w:numPr>
          <w:ilvl w:val="0"/>
          <w:numId w:val="2"/>
        </w:numPr>
        <w:autoSpaceDE w:val="0"/>
        <w:autoSpaceDN w:val="0"/>
        <w:adjustRightInd w:val="0"/>
        <w:ind w:right="150" w:hanging="357"/>
        <w:jc w:val="both"/>
        <w:rPr>
          <w:rStyle w:val="Kiemels"/>
          <w:b/>
          <w:i w:val="0"/>
          <w:iCs w:val="0"/>
          <w:color w:val="000000"/>
        </w:rPr>
      </w:pPr>
      <w:r w:rsidRPr="00E62538">
        <w:rPr>
          <w:rStyle w:val="Kiemels"/>
          <w:b/>
          <w:bCs/>
          <w:i w:val="0"/>
          <w:iCs w:val="0"/>
          <w:color w:val="000000"/>
          <w:shd w:val="clear" w:color="auto" w:fill="FFFFFF"/>
        </w:rPr>
        <w:t xml:space="preserve">Oktatási Hivatal: </w:t>
      </w:r>
    </w:p>
    <w:p w:rsidR="007C3FFC" w:rsidRPr="00E62538" w:rsidRDefault="007C3FFC" w:rsidP="00A255BD">
      <w:pPr>
        <w:numPr>
          <w:ilvl w:val="0"/>
          <w:numId w:val="7"/>
        </w:numPr>
        <w:autoSpaceDE w:val="0"/>
        <w:autoSpaceDN w:val="0"/>
        <w:adjustRightInd w:val="0"/>
        <w:ind w:left="1560" w:right="150"/>
        <w:jc w:val="both"/>
        <w:rPr>
          <w:rStyle w:val="Kiemels"/>
          <w:b/>
          <w:i w:val="0"/>
          <w:iCs w:val="0"/>
          <w:color w:val="000000"/>
        </w:rPr>
      </w:pPr>
      <w:r w:rsidRPr="00E62538">
        <w:rPr>
          <w:rStyle w:val="Kiemels"/>
          <w:b/>
          <w:bCs/>
          <w:i w:val="0"/>
          <w:iCs w:val="0"/>
          <w:color w:val="000000"/>
          <w:shd w:val="clear" w:color="auto" w:fill="FFFFFF"/>
        </w:rPr>
        <w:t xml:space="preserve">Önértékelési kézikönyv óvodák számára: </w:t>
      </w:r>
      <w:hyperlink r:id="rId21" w:history="1">
        <w:r w:rsidRPr="00E62538">
          <w:rPr>
            <w:rStyle w:val="Hiperhivatkozs"/>
            <w:bCs/>
            <w:shd w:val="clear" w:color="auto" w:fill="FFFFFF"/>
          </w:rPr>
          <w:t>http://www.oktatas.hu/pub_bin/dload/unios_projektek/kiadvanyok/onertekelesi_kezikonyv_ovoda.pdf</w:t>
        </w:r>
      </w:hyperlink>
    </w:p>
    <w:p w:rsidR="007C3FFC" w:rsidRPr="00E62538" w:rsidRDefault="007C3FFC" w:rsidP="007C3FFC">
      <w:pPr>
        <w:autoSpaceDE w:val="0"/>
        <w:autoSpaceDN w:val="0"/>
        <w:adjustRightInd w:val="0"/>
        <w:ind w:left="2160" w:right="150"/>
        <w:jc w:val="both"/>
        <w:rPr>
          <w:rStyle w:val="Kiemels"/>
          <w:b/>
          <w:i w:val="0"/>
          <w:iCs w:val="0"/>
          <w:color w:val="000000"/>
        </w:rPr>
      </w:pPr>
    </w:p>
    <w:p w:rsidR="007C3FFC" w:rsidRDefault="007C3FFC" w:rsidP="00A255BD">
      <w:pPr>
        <w:numPr>
          <w:ilvl w:val="0"/>
          <w:numId w:val="7"/>
        </w:numPr>
        <w:autoSpaceDE w:val="0"/>
        <w:autoSpaceDN w:val="0"/>
        <w:adjustRightInd w:val="0"/>
        <w:ind w:left="1560" w:right="150"/>
        <w:jc w:val="both"/>
        <w:rPr>
          <w:rStyle w:val="Kiemels"/>
          <w:b/>
          <w:i w:val="0"/>
          <w:iCs w:val="0"/>
          <w:color w:val="000000"/>
        </w:rPr>
      </w:pPr>
      <w:r w:rsidRPr="006E17DC">
        <w:rPr>
          <w:rStyle w:val="Kiemels"/>
          <w:b/>
          <w:bCs/>
          <w:i w:val="0"/>
          <w:iCs w:val="0"/>
          <w:color w:val="000000"/>
          <w:shd w:val="clear" w:color="auto" w:fill="FFFFFF"/>
        </w:rPr>
        <w:t>Országos</w:t>
      </w:r>
      <w:r w:rsidRPr="00E62538">
        <w:rPr>
          <w:rStyle w:val="Kiemels"/>
          <w:b/>
          <w:i w:val="0"/>
          <w:iCs w:val="0"/>
          <w:color w:val="000000"/>
        </w:rPr>
        <w:t xml:space="preserve"> tanfelügyelet. Kézikönyv óvodák számára: </w:t>
      </w:r>
      <w:hyperlink r:id="rId22" w:history="1">
        <w:r w:rsidRPr="00E62538">
          <w:rPr>
            <w:rStyle w:val="Hiperhivatkozs"/>
          </w:rPr>
          <w:t>https://www.oktatas.hu/pub_bin/dload/psze/psze_ovoda.pdf</w:t>
        </w:r>
      </w:hyperlink>
    </w:p>
    <w:p w:rsidR="007C3FFC" w:rsidRDefault="007C3FFC" w:rsidP="007C3FFC">
      <w:pPr>
        <w:pStyle w:val="Listaszerbekezds"/>
        <w:rPr>
          <w:rStyle w:val="Kiemels"/>
          <w:b/>
          <w:i w:val="0"/>
          <w:iCs w:val="0"/>
          <w:color w:val="000000"/>
        </w:rPr>
      </w:pPr>
    </w:p>
    <w:p w:rsidR="007C3FFC" w:rsidRPr="00E62538" w:rsidRDefault="007C3FFC" w:rsidP="007C3FFC">
      <w:pPr>
        <w:autoSpaceDE w:val="0"/>
        <w:autoSpaceDN w:val="0"/>
        <w:adjustRightInd w:val="0"/>
        <w:ind w:left="2160" w:right="150"/>
        <w:jc w:val="both"/>
        <w:rPr>
          <w:rStyle w:val="Kiemels"/>
          <w:b/>
          <w:i w:val="0"/>
          <w:iCs w:val="0"/>
          <w:color w:val="000000"/>
        </w:rPr>
      </w:pPr>
    </w:p>
    <w:p w:rsidR="007C3FFC" w:rsidRPr="00E62538" w:rsidRDefault="007C3FFC" w:rsidP="00A255BD">
      <w:pPr>
        <w:numPr>
          <w:ilvl w:val="0"/>
          <w:numId w:val="7"/>
        </w:numPr>
        <w:autoSpaceDE w:val="0"/>
        <w:autoSpaceDN w:val="0"/>
        <w:adjustRightInd w:val="0"/>
        <w:ind w:left="1560" w:right="150"/>
        <w:jc w:val="both"/>
        <w:rPr>
          <w:rStyle w:val="Kiemels"/>
          <w:b/>
          <w:i w:val="0"/>
          <w:iCs w:val="0"/>
          <w:color w:val="000000"/>
        </w:rPr>
      </w:pPr>
      <w:r w:rsidRPr="00E62538">
        <w:rPr>
          <w:rStyle w:val="Kiemels"/>
          <w:b/>
          <w:bCs/>
          <w:i w:val="0"/>
          <w:iCs w:val="0"/>
          <w:color w:val="000000"/>
          <w:shd w:val="clear" w:color="auto" w:fill="FFFFFF"/>
        </w:rPr>
        <w:t>Útmutató</w:t>
      </w:r>
      <w:r w:rsidR="006E17DC">
        <w:rPr>
          <w:rStyle w:val="apple-converted-space"/>
          <w:b/>
          <w:color w:val="000000"/>
          <w:shd w:val="clear" w:color="auto" w:fill="FFFFFF"/>
        </w:rPr>
        <w:t xml:space="preserve"> </w:t>
      </w:r>
      <w:r w:rsidRPr="00E62538">
        <w:rPr>
          <w:b/>
          <w:color w:val="000000"/>
          <w:shd w:val="clear" w:color="auto" w:fill="FFFFFF"/>
        </w:rPr>
        <w:t>a</w:t>
      </w:r>
      <w:r w:rsidR="006E17DC">
        <w:rPr>
          <w:b/>
          <w:color w:val="000000"/>
          <w:shd w:val="clear" w:color="auto" w:fill="FFFFFF"/>
        </w:rPr>
        <w:t xml:space="preserve"> </w:t>
      </w:r>
      <w:r w:rsidRPr="00E62538">
        <w:rPr>
          <w:rStyle w:val="Kiemels"/>
          <w:b/>
          <w:bCs/>
          <w:i w:val="0"/>
          <w:iCs w:val="0"/>
          <w:color w:val="000000"/>
          <w:shd w:val="clear" w:color="auto" w:fill="FFFFFF"/>
        </w:rPr>
        <w:t xml:space="preserve">pedagógusok minősítési rendszeréhez. </w:t>
      </w:r>
      <w:r>
        <w:rPr>
          <w:rStyle w:val="Kiemels"/>
          <w:b/>
          <w:bCs/>
          <w:i w:val="0"/>
          <w:iCs w:val="0"/>
          <w:color w:val="000000"/>
          <w:shd w:val="clear" w:color="auto" w:fill="FFFFFF"/>
        </w:rPr>
        <w:t>M</w:t>
      </w:r>
      <w:r w:rsidRPr="00E62538">
        <w:rPr>
          <w:rStyle w:val="Kiemels"/>
          <w:b/>
          <w:bCs/>
          <w:i w:val="0"/>
          <w:iCs w:val="0"/>
          <w:color w:val="000000"/>
          <w:shd w:val="clear" w:color="auto" w:fill="FFFFFF"/>
        </w:rPr>
        <w:t>ásodik javított változat</w:t>
      </w:r>
    </w:p>
    <w:p w:rsidR="007C3FFC" w:rsidRPr="00E62538" w:rsidRDefault="00BB50D3" w:rsidP="006E17DC">
      <w:pPr>
        <w:autoSpaceDE w:val="0"/>
        <w:autoSpaceDN w:val="0"/>
        <w:adjustRightInd w:val="0"/>
        <w:ind w:left="1560" w:right="150"/>
        <w:rPr>
          <w:rStyle w:val="Kiemels"/>
          <w:i w:val="0"/>
          <w:iCs w:val="0"/>
          <w:color w:val="000000"/>
        </w:rPr>
      </w:pPr>
      <w:hyperlink r:id="rId23" w:history="1">
        <w:r w:rsidR="007C3FFC" w:rsidRPr="00E62538">
          <w:rPr>
            <w:rStyle w:val="Hiperhivatkozs"/>
            <w:bCs/>
            <w:shd w:val="clear" w:color="auto" w:fill="FFFFFF"/>
          </w:rPr>
          <w:t>http://www.oktatas.hu/pub_bin/dload/unios_projektek/kiadvanyok/utmutato_pedagogusok_minositesi_rendszerehez_v3.pdf</w:t>
        </w:r>
      </w:hyperlink>
    </w:p>
    <w:p w:rsidR="007C3FFC" w:rsidRPr="00E62538" w:rsidRDefault="007C3FFC" w:rsidP="007C3FFC">
      <w:pPr>
        <w:autoSpaceDE w:val="0"/>
        <w:autoSpaceDN w:val="0"/>
        <w:adjustRightInd w:val="0"/>
        <w:ind w:left="720" w:right="150"/>
        <w:jc w:val="both"/>
        <w:rPr>
          <w:rStyle w:val="Kiemels"/>
          <w:b/>
          <w:i w:val="0"/>
          <w:iCs w:val="0"/>
          <w:color w:val="000000"/>
        </w:rPr>
      </w:pPr>
    </w:p>
    <w:p w:rsidR="007C3FFC" w:rsidRPr="00E62538" w:rsidRDefault="007C3FFC" w:rsidP="00A255BD">
      <w:pPr>
        <w:numPr>
          <w:ilvl w:val="0"/>
          <w:numId w:val="7"/>
        </w:numPr>
        <w:autoSpaceDE w:val="0"/>
        <w:autoSpaceDN w:val="0"/>
        <w:adjustRightInd w:val="0"/>
        <w:ind w:left="1560" w:right="150"/>
        <w:jc w:val="both"/>
        <w:rPr>
          <w:color w:val="000000"/>
        </w:rPr>
      </w:pPr>
      <w:r w:rsidRPr="00E62538">
        <w:rPr>
          <w:rStyle w:val="Kiemels"/>
          <w:b/>
          <w:bCs/>
          <w:i w:val="0"/>
          <w:iCs w:val="0"/>
          <w:color w:val="000000"/>
          <w:shd w:val="clear" w:color="auto" w:fill="FFFFFF"/>
        </w:rPr>
        <w:t xml:space="preserve">Kiegészítő útmutató az Oktatási Hivatal által kidolgozott </w:t>
      </w:r>
      <w:r w:rsidRPr="00E62538">
        <w:t xml:space="preserve">Útmutató a pedagógusok minősítési rendszeréhez felhasználói dokumentáció értelmezéséhez. Óvodai nevelés Harmadik, javított kiadás: </w:t>
      </w:r>
      <w:hyperlink r:id="rId24" w:history="1">
        <w:r w:rsidRPr="00E62538">
          <w:rPr>
            <w:rStyle w:val="Hiperhivatkozs"/>
          </w:rPr>
          <w:t>https://www.oktatas.hu/pub_bin/dload/pem/ovoda_harmadik.pdf</w:t>
        </w:r>
      </w:hyperlink>
    </w:p>
    <w:p w:rsidR="00A95582" w:rsidRDefault="00A95582" w:rsidP="007C3FFC">
      <w:pPr>
        <w:pStyle w:val="Listaszerbekezds"/>
        <w:spacing w:line="360" w:lineRule="auto"/>
        <w:ind w:left="0"/>
        <w:jc w:val="center"/>
        <w:rPr>
          <w:b/>
          <w:sz w:val="28"/>
          <w:szCs w:val="28"/>
        </w:rPr>
        <w:sectPr w:rsidR="00A95582" w:rsidSect="00785591">
          <w:footerReference w:type="default" r:id="rId25"/>
          <w:pgSz w:w="11906" w:h="16838"/>
          <w:pgMar w:top="1418" w:right="1418" w:bottom="1418" w:left="1418" w:header="709" w:footer="709" w:gutter="0"/>
          <w:cols w:space="708"/>
          <w:docGrid w:linePitch="360"/>
        </w:sectPr>
      </w:pPr>
    </w:p>
    <w:p w:rsidR="009C64B6" w:rsidRPr="00544CA9" w:rsidRDefault="009C64B6" w:rsidP="007C3FFC">
      <w:pPr>
        <w:pStyle w:val="Listaszerbekezds"/>
        <w:spacing w:line="360" w:lineRule="auto"/>
        <w:ind w:left="0"/>
        <w:jc w:val="center"/>
        <w:rPr>
          <w:b/>
          <w:color w:val="FF0000"/>
          <w:sz w:val="28"/>
          <w:szCs w:val="28"/>
        </w:rPr>
      </w:pPr>
    </w:p>
    <w:p w:rsidR="007C3FFC" w:rsidRPr="00EF632B" w:rsidRDefault="00A64D4D" w:rsidP="00B67DDB">
      <w:pPr>
        <w:pStyle w:val="Listaszerbekezds"/>
        <w:ind w:left="0"/>
        <w:jc w:val="center"/>
        <w:rPr>
          <w:b/>
          <w:sz w:val="36"/>
          <w:szCs w:val="36"/>
        </w:rPr>
      </w:pPr>
      <w:r w:rsidRPr="00EF632B">
        <w:rPr>
          <w:b/>
          <w:sz w:val="36"/>
          <w:szCs w:val="36"/>
        </w:rPr>
        <w:t>C</w:t>
      </w:r>
      <w:r w:rsidR="007C3FFC" w:rsidRPr="00EF632B">
        <w:rPr>
          <w:b/>
          <w:sz w:val="36"/>
          <w:szCs w:val="36"/>
        </w:rPr>
        <w:t>éljaink és feladataink</w:t>
      </w:r>
    </w:p>
    <w:p w:rsidR="007C3FFC" w:rsidRPr="00EF632B" w:rsidRDefault="007C3FFC" w:rsidP="007C3FFC">
      <w:pPr>
        <w:pStyle w:val="Listaszerbekezds"/>
        <w:ind w:left="0"/>
        <w:jc w:val="center"/>
        <w:rPr>
          <w:b/>
        </w:rPr>
      </w:pPr>
    </w:p>
    <w:p w:rsidR="007C3FFC" w:rsidRPr="004F0AB2" w:rsidRDefault="007C3FFC" w:rsidP="00A255BD">
      <w:pPr>
        <w:pStyle w:val="Listaszerbekezds"/>
        <w:numPr>
          <w:ilvl w:val="0"/>
          <w:numId w:val="25"/>
        </w:numPr>
        <w:jc w:val="both"/>
        <w:rPr>
          <w:b/>
        </w:rPr>
      </w:pPr>
      <w:r w:rsidRPr="004F0AB2">
        <w:rPr>
          <w:b/>
        </w:rPr>
        <w:t xml:space="preserve">Az óvoda szabályozódokumentumainak (SZMSZ és mellékletei, </w:t>
      </w:r>
      <w:r w:rsidR="00B67DDB" w:rsidRPr="004F0AB2">
        <w:rPr>
          <w:b/>
        </w:rPr>
        <w:t xml:space="preserve">PP, </w:t>
      </w:r>
      <w:r w:rsidRPr="004F0AB2">
        <w:rPr>
          <w:b/>
        </w:rPr>
        <w:t>Házirend</w:t>
      </w:r>
      <w:r w:rsidR="00B67DDB" w:rsidRPr="004F0AB2">
        <w:rPr>
          <w:b/>
        </w:rPr>
        <w:t>, Önértékelési Program</w:t>
      </w:r>
      <w:r w:rsidRPr="004F0AB2">
        <w:rPr>
          <w:b/>
        </w:rPr>
        <w:t>) egységes értelmezése, gyakorlati megvalósítása</w:t>
      </w:r>
      <w:r w:rsidR="004F0AB2" w:rsidRPr="004F0AB2">
        <w:rPr>
          <w:b/>
        </w:rPr>
        <w:br/>
      </w:r>
    </w:p>
    <w:p w:rsidR="007C3FFC" w:rsidRPr="00EF632B" w:rsidRDefault="00EF632B" w:rsidP="00A255BD">
      <w:pPr>
        <w:pStyle w:val="Listaszerbekezds"/>
        <w:numPr>
          <w:ilvl w:val="0"/>
          <w:numId w:val="25"/>
        </w:numPr>
        <w:jc w:val="both"/>
      </w:pPr>
      <w:r w:rsidRPr="004F0AB2">
        <w:rPr>
          <w:b/>
        </w:rPr>
        <w:t xml:space="preserve">Az intézmény </w:t>
      </w:r>
      <w:r w:rsidRPr="004F0AB2">
        <w:rPr>
          <w:b/>
          <w:sz w:val="28"/>
          <w:szCs w:val="28"/>
          <w:u w:val="single"/>
        </w:rPr>
        <w:t xml:space="preserve">Marketing tervének </w:t>
      </w:r>
      <w:r w:rsidRPr="004F0AB2">
        <w:rPr>
          <w:b/>
        </w:rPr>
        <w:t>óvodára vonatkozó céljainak megvalósítása</w:t>
      </w:r>
      <w:r w:rsidRPr="00EF632B">
        <w:t>.</w:t>
      </w:r>
    </w:p>
    <w:p w:rsidR="00EF632B" w:rsidRDefault="00EF632B" w:rsidP="00EF632B">
      <w:pPr>
        <w:jc w:val="both"/>
        <w:rPr>
          <w:color w:val="FF0000"/>
        </w:rPr>
      </w:pPr>
    </w:p>
    <w:p w:rsidR="00EF632B" w:rsidRPr="00EF632B" w:rsidRDefault="00EF632B" w:rsidP="00EF632B">
      <w:pPr>
        <w:spacing w:after="200" w:line="360" w:lineRule="auto"/>
        <w:contextualSpacing/>
        <w:jc w:val="both"/>
        <w:rPr>
          <w:rFonts w:eastAsia="Calibri"/>
          <w:lang w:eastAsia="en-US"/>
        </w:rPr>
      </w:pPr>
    </w:p>
    <w:p w:rsidR="00EF632B" w:rsidRPr="00EF632B" w:rsidRDefault="00EF632B" w:rsidP="00EF632B">
      <w:pPr>
        <w:shd w:val="clear" w:color="auto" w:fill="D99594"/>
        <w:autoSpaceDE w:val="0"/>
        <w:autoSpaceDN w:val="0"/>
        <w:adjustRightInd w:val="0"/>
        <w:jc w:val="center"/>
        <w:rPr>
          <w:rFonts w:eastAsia="Calibri"/>
          <w:sz w:val="28"/>
          <w:szCs w:val="28"/>
          <w:lang w:eastAsia="en-US"/>
        </w:rPr>
      </w:pPr>
      <w:r w:rsidRPr="00EF632B">
        <w:rPr>
          <w:rFonts w:eastAsia="Calibri"/>
          <w:b/>
          <w:bCs/>
          <w:sz w:val="28"/>
          <w:szCs w:val="28"/>
          <w:lang w:eastAsia="en-US"/>
        </w:rPr>
        <w:t>1. Helyzetelemzés:</w:t>
      </w:r>
    </w:p>
    <w:p w:rsidR="00EF632B" w:rsidRPr="00EF632B" w:rsidRDefault="00EF632B" w:rsidP="00EF632B">
      <w:pPr>
        <w:spacing w:after="200"/>
        <w:contextualSpacing/>
        <w:jc w:val="both"/>
        <w:rPr>
          <w:rFonts w:eastAsia="Calibri"/>
          <w:lang w:eastAsia="en-US"/>
        </w:rPr>
      </w:pPr>
    </w:p>
    <w:p w:rsidR="00EF632B" w:rsidRPr="00EF632B" w:rsidRDefault="00EF632B" w:rsidP="00EF632B">
      <w:pPr>
        <w:shd w:val="clear" w:color="auto" w:fill="FFFFFF"/>
        <w:spacing w:after="200"/>
        <w:contextualSpacing/>
        <w:jc w:val="both"/>
        <w:rPr>
          <w:rFonts w:eastAsia="Calibri"/>
          <w:lang w:eastAsia="en-US"/>
        </w:rPr>
      </w:pPr>
      <w:r w:rsidRPr="00EF632B">
        <w:rPr>
          <w:rFonts w:eastAsia="Calibri"/>
          <w:lang w:eastAsia="en-US"/>
        </w:rPr>
        <w:t xml:space="preserve">Óvodánk telephelye az iskoláétól aránylag távol, Győr városának másik részén található a Kossuth u. 24. szám alatt, a székhelyintézménytől 7 km távolságra. A Sziget nevű városrészben helyezkedik el. A környék dinamikus fejlődésen ment keresztül az elmúlt évek során. Közlekedési park, sportpálya, játszótér került kialakításra az intézmény közvetlen közelében. A környéken is a legtöbb házat felújították, és nagyon sok új lakás, több lakópark épült a közelben. Az új betelepülőknek köszönhetően, a városrész lakossága is átstrukturálódott. Főként fiatal családok költöztek az új lakásokba, akiknek gyermekei, vagy születendő gyermekei óvodánk potenciális élvezői. </w:t>
      </w:r>
    </w:p>
    <w:p w:rsidR="00EF632B" w:rsidRPr="00EF632B" w:rsidRDefault="00EF632B" w:rsidP="00EF632B">
      <w:pPr>
        <w:shd w:val="clear" w:color="auto" w:fill="FFFFFF"/>
        <w:spacing w:after="200"/>
        <w:contextualSpacing/>
        <w:jc w:val="both"/>
        <w:rPr>
          <w:rFonts w:eastAsia="Calibri"/>
          <w:lang w:eastAsia="en-US"/>
        </w:rPr>
      </w:pPr>
      <w:r w:rsidRPr="00EF632B">
        <w:rPr>
          <w:rFonts w:eastAsia="Calibri"/>
          <w:lang w:eastAsia="en-US"/>
        </w:rPr>
        <w:t>Az óvoda az elmúlt években több változáson ment keresztül: nagy felújítás történt az épület külső megjelenésében: a műemlék jellegű épület szép külsőt, új tetőt és felújított udvart kapott. A belső állag, ellenben, még a régi, felújításra szorul.</w:t>
      </w:r>
    </w:p>
    <w:p w:rsidR="00EF632B" w:rsidRPr="00EF632B" w:rsidRDefault="00EF632B" w:rsidP="00EF632B">
      <w:pPr>
        <w:shd w:val="clear" w:color="auto" w:fill="FFFFFF"/>
        <w:spacing w:after="200"/>
        <w:contextualSpacing/>
        <w:jc w:val="both"/>
        <w:rPr>
          <w:rFonts w:eastAsia="Calibri"/>
          <w:lang w:eastAsia="en-US"/>
        </w:rPr>
      </w:pPr>
      <w:r w:rsidRPr="00EF632B">
        <w:rPr>
          <w:rFonts w:eastAsia="Calibri"/>
          <w:lang w:eastAsia="en-US"/>
        </w:rPr>
        <w:t xml:space="preserve">Óvodánkat elsősorban a közvetlen környéken lakók részesítik előnyben. Ám, mivel keresztény óvoda vagyunk, vannak olyan családok közöttünk, akiket éppen ez a sajátosság vonzott, és a város másik részéről járnak óvodánkba. Van egy olyan család is, akik egy másik településről hordják </w:t>
      </w:r>
      <w:proofErr w:type="gramStart"/>
      <w:r w:rsidRPr="00EF632B">
        <w:rPr>
          <w:rFonts w:eastAsia="Calibri"/>
          <w:lang w:eastAsia="en-US"/>
        </w:rPr>
        <w:t>hozzánk</w:t>
      </w:r>
      <w:proofErr w:type="gramEnd"/>
      <w:r w:rsidRPr="00EF632B">
        <w:rPr>
          <w:rFonts w:eastAsia="Calibri"/>
          <w:lang w:eastAsia="en-US"/>
        </w:rPr>
        <w:t xml:space="preserve"> óvodába gyermeküket napi szinten. Vonzerőt je</w:t>
      </w:r>
      <w:r w:rsidR="005729F6">
        <w:rPr>
          <w:rFonts w:eastAsia="Calibri"/>
          <w:lang w:eastAsia="en-US"/>
        </w:rPr>
        <w:t>lent az angol nyelv oktatása is</w:t>
      </w:r>
      <w:r w:rsidRPr="00EF632B">
        <w:rPr>
          <w:rFonts w:eastAsia="Calibri"/>
          <w:lang w:eastAsia="en-US"/>
        </w:rPr>
        <w:t>.</w:t>
      </w:r>
    </w:p>
    <w:p w:rsidR="00EF632B" w:rsidRPr="00EF632B" w:rsidRDefault="00EF632B" w:rsidP="00EF632B">
      <w:pPr>
        <w:shd w:val="clear" w:color="auto" w:fill="FFFFFF"/>
        <w:spacing w:after="200"/>
        <w:contextualSpacing/>
        <w:jc w:val="both"/>
        <w:rPr>
          <w:rFonts w:eastAsia="Calibri"/>
          <w:lang w:eastAsia="en-US"/>
        </w:rPr>
      </w:pPr>
      <w:r w:rsidRPr="00EF632B">
        <w:rPr>
          <w:rFonts w:eastAsia="Calibri"/>
          <w:lang w:eastAsia="en-US"/>
        </w:rPr>
        <w:t>A 2017/2018-a tanévben egy újabb csoporttal bővül</w:t>
      </w:r>
      <w:r w:rsidR="005729F6">
        <w:rPr>
          <w:rFonts w:eastAsia="Calibri"/>
          <w:lang w:eastAsia="en-US"/>
        </w:rPr>
        <w:t>t</w:t>
      </w:r>
      <w:r w:rsidRPr="00EF632B">
        <w:rPr>
          <w:rFonts w:eastAsia="Calibri"/>
          <w:lang w:eastAsia="en-US"/>
        </w:rPr>
        <w:t xml:space="preserve"> az óvoda, így 2 csoportunk </w:t>
      </w:r>
      <w:r w:rsidR="005729F6">
        <w:rPr>
          <w:rFonts w:eastAsia="Calibri"/>
          <w:lang w:eastAsia="en-US"/>
        </w:rPr>
        <w:t>működik</w:t>
      </w:r>
      <w:r w:rsidRPr="00EF632B">
        <w:rPr>
          <w:rFonts w:eastAsia="Calibri"/>
          <w:lang w:eastAsia="en-US"/>
        </w:rPr>
        <w:t xml:space="preserve"> az óvodai tagintézményben.</w:t>
      </w:r>
    </w:p>
    <w:p w:rsidR="00EF632B" w:rsidRPr="00EF632B" w:rsidRDefault="00EF632B" w:rsidP="00EF632B">
      <w:pPr>
        <w:spacing w:after="200"/>
        <w:contextualSpacing/>
        <w:jc w:val="both"/>
        <w:rPr>
          <w:rFonts w:eastAsia="Calibri"/>
          <w:lang w:eastAsia="en-US"/>
        </w:rPr>
      </w:pPr>
    </w:p>
    <w:p w:rsidR="00EF632B" w:rsidRPr="00EF632B" w:rsidRDefault="00EF632B" w:rsidP="00EF632B">
      <w:pPr>
        <w:shd w:val="clear" w:color="auto" w:fill="E5B8B7"/>
        <w:spacing w:after="200"/>
        <w:contextualSpacing/>
        <w:jc w:val="center"/>
        <w:rPr>
          <w:rFonts w:eastAsia="Calibri"/>
          <w:b/>
          <w:sz w:val="28"/>
          <w:szCs w:val="28"/>
          <w:lang w:eastAsia="en-US"/>
        </w:rPr>
      </w:pPr>
      <w:r w:rsidRPr="00EF632B">
        <w:rPr>
          <w:rFonts w:eastAsia="Calibri"/>
          <w:b/>
          <w:sz w:val="28"/>
          <w:szCs w:val="28"/>
          <w:lang w:eastAsia="en-US"/>
        </w:rPr>
        <w:t>Nehézségek, erősségek</w:t>
      </w:r>
    </w:p>
    <w:p w:rsidR="005729F6" w:rsidRDefault="005729F6" w:rsidP="00EF632B">
      <w:pPr>
        <w:spacing w:after="200"/>
        <w:jc w:val="both"/>
        <w:rPr>
          <w:rFonts w:eastAsia="Calibri"/>
          <w:lang w:eastAsia="en-US"/>
        </w:rPr>
      </w:pPr>
    </w:p>
    <w:p w:rsidR="005729F6" w:rsidRDefault="00EF632B" w:rsidP="00EF632B">
      <w:pPr>
        <w:spacing w:after="200"/>
        <w:jc w:val="both"/>
        <w:rPr>
          <w:rFonts w:eastAsia="Calibri"/>
          <w:lang w:eastAsia="en-US"/>
        </w:rPr>
      </w:pPr>
      <w:r w:rsidRPr="00EF632B">
        <w:rPr>
          <w:rFonts w:eastAsia="Calibri"/>
          <w:lang w:eastAsia="en-US"/>
        </w:rPr>
        <w:t xml:space="preserve">Alapvető nehézsége az óvodánknak az, hogy csak 2014. óta működünk. Lévén, hogy aránylag új óvoda vagyunk, az évtizedes hírnév nem vonzhatja a szülőket. </w:t>
      </w:r>
    </w:p>
    <w:p w:rsidR="00EF632B" w:rsidRPr="00EF632B" w:rsidRDefault="00EF632B" w:rsidP="00EF632B">
      <w:pPr>
        <w:spacing w:after="200"/>
        <w:jc w:val="both"/>
        <w:rPr>
          <w:rFonts w:eastAsia="Calibri"/>
          <w:lang w:eastAsia="en-US"/>
        </w:rPr>
      </w:pPr>
      <w:r w:rsidRPr="00EF632B">
        <w:rPr>
          <w:rFonts w:eastAsia="Calibri"/>
          <w:lang w:eastAsia="en-US"/>
        </w:rPr>
        <w:t xml:space="preserve">Nehézséget okozott továbbá, hogy a személyi gárda (óvónők és dajka) 2016. szeptemberében hirtelen lecserélődött, ami további bizonytalanságot jelentett a szülők körében, így, hiába iratkoztak be abban az évben többen az óvodánkba, legalább ugyanannyi gyermek elment, mint érkezett, így a létszám stagnált. </w:t>
      </w:r>
      <w:r w:rsidR="005729F6">
        <w:rPr>
          <w:rFonts w:eastAsia="Calibri"/>
          <w:lang w:eastAsia="en-US"/>
        </w:rPr>
        <w:t>Az elmúlt tanévben is volt 3 fő személyi változás, mely szintén nem növelte a stabil működést a szülők szemében.</w:t>
      </w:r>
    </w:p>
    <w:p w:rsidR="00EF632B" w:rsidRPr="00EF632B" w:rsidRDefault="00EF632B" w:rsidP="00EF632B">
      <w:pPr>
        <w:spacing w:after="200"/>
        <w:jc w:val="both"/>
        <w:rPr>
          <w:rFonts w:eastAsia="Calibri"/>
          <w:lang w:eastAsia="en-US"/>
        </w:rPr>
      </w:pPr>
      <w:r w:rsidRPr="00EF632B">
        <w:rPr>
          <w:rFonts w:eastAsia="Calibri"/>
          <w:lang w:eastAsia="en-US"/>
        </w:rPr>
        <w:t>Érthető módon, az óvoda működésének fellendítése elsődleges feladat volt a tavalyi évben, és maradt a további évek számára is.</w:t>
      </w:r>
    </w:p>
    <w:p w:rsidR="00EF632B" w:rsidRPr="00EF632B" w:rsidRDefault="00EF632B" w:rsidP="00EF632B">
      <w:pPr>
        <w:spacing w:after="200"/>
        <w:jc w:val="both"/>
        <w:rPr>
          <w:rFonts w:eastAsia="Calibri"/>
          <w:lang w:eastAsia="en-US"/>
        </w:rPr>
      </w:pPr>
      <w:r w:rsidRPr="00EF632B">
        <w:rPr>
          <w:rFonts w:eastAsia="Calibri"/>
          <w:lang w:eastAsia="en-US"/>
        </w:rPr>
        <w:t>Erősségnek tekinthető az óvoda esetében az, hogy a 2016/2017 tanév során sikerült olyan munkatársakat találnunk és alkalmaznunk az óvodában, akik szívvel-lélekkel és kellő szakmaisággal az óvoda felvirágoztatását tartják szem előtt.</w:t>
      </w:r>
    </w:p>
    <w:p w:rsidR="00EF632B" w:rsidRPr="00EF632B" w:rsidRDefault="00EF632B" w:rsidP="00EF632B">
      <w:pPr>
        <w:spacing w:after="200"/>
        <w:jc w:val="both"/>
        <w:rPr>
          <w:rFonts w:eastAsia="Calibri"/>
          <w:lang w:eastAsia="en-US"/>
        </w:rPr>
      </w:pPr>
      <w:r w:rsidRPr="00EF632B">
        <w:rPr>
          <w:rFonts w:eastAsia="Calibri"/>
          <w:lang w:eastAsia="en-US"/>
        </w:rPr>
        <w:lastRenderedPageBreak/>
        <w:t>Kedvező tényezőnek tekinthető, hogy az intézményünket fenntartó Pünkösdi Egyház támogatja az óvoda fejlődősét, bővülését. Ez abban nyilvánul meg, hogy minden évben van lehetőség egy csekély fejlesztésre, annak ellenére, hogy a fent említett nehézségeknek köszönhetően az óvoda fejlődése nem volt látványos.</w:t>
      </w:r>
    </w:p>
    <w:p w:rsidR="00EF632B" w:rsidRPr="00EF632B" w:rsidRDefault="00EF632B" w:rsidP="00EF632B">
      <w:pPr>
        <w:spacing w:after="200"/>
        <w:jc w:val="both"/>
        <w:rPr>
          <w:rFonts w:eastAsia="Calibri"/>
          <w:lang w:eastAsia="en-US"/>
        </w:rPr>
      </w:pPr>
    </w:p>
    <w:p w:rsidR="00EF632B" w:rsidRPr="00EF632B" w:rsidRDefault="00EF632B" w:rsidP="00EF632B">
      <w:pPr>
        <w:shd w:val="clear" w:color="auto" w:fill="E5B8B7"/>
        <w:spacing w:after="200"/>
        <w:jc w:val="center"/>
        <w:rPr>
          <w:rFonts w:eastAsia="Calibri"/>
          <w:b/>
          <w:sz w:val="28"/>
          <w:szCs w:val="28"/>
          <w:lang w:eastAsia="en-US"/>
        </w:rPr>
      </w:pPr>
      <w:r w:rsidRPr="00EF632B">
        <w:rPr>
          <w:rFonts w:eastAsia="Calibri"/>
          <w:b/>
          <w:sz w:val="28"/>
          <w:szCs w:val="28"/>
          <w:lang w:eastAsia="en-US"/>
        </w:rPr>
        <w:t>Az óvoda igényei (szülő, gyerek)</w:t>
      </w:r>
    </w:p>
    <w:p w:rsidR="00EF632B" w:rsidRPr="00EF632B" w:rsidRDefault="00EF632B" w:rsidP="00EF632B">
      <w:pPr>
        <w:spacing w:after="200"/>
        <w:jc w:val="both"/>
        <w:rPr>
          <w:rFonts w:eastAsia="Calibri"/>
          <w:lang w:eastAsia="en-US"/>
        </w:rPr>
      </w:pPr>
      <w:r w:rsidRPr="00EF632B">
        <w:rPr>
          <w:rFonts w:eastAsia="Calibri"/>
          <w:lang w:eastAsia="en-US"/>
        </w:rPr>
        <w:t xml:space="preserve">Az intézményi célok között szerepel a keresztény szemlélet terjesztése, mely magába foglalja elsősorban az óvodában dolgozókat, majd a szülőket és a nevelésben részt vevő gyermekeket is. </w:t>
      </w:r>
    </w:p>
    <w:p w:rsidR="00EF632B" w:rsidRPr="00EF632B" w:rsidRDefault="00EF632B" w:rsidP="00EF632B">
      <w:pPr>
        <w:spacing w:after="200"/>
        <w:jc w:val="both"/>
        <w:rPr>
          <w:rFonts w:eastAsia="Calibri"/>
          <w:lang w:eastAsia="en-US"/>
        </w:rPr>
      </w:pPr>
      <w:r w:rsidRPr="00EF632B">
        <w:rPr>
          <w:rFonts w:eastAsia="Calibri"/>
          <w:lang w:eastAsia="en-US"/>
        </w:rPr>
        <w:t xml:space="preserve">A szülők felé a kereszténység és gyermeknevelési elvek átadása valamely csatornán keresztül kell, hogy történjen. Ennek meghatározása és kiépítése elsődleges. </w:t>
      </w:r>
      <w:r w:rsidRPr="00EF632B">
        <w:rPr>
          <w:rFonts w:eastAsia="Calibri"/>
          <w:lang w:eastAsia="en-US"/>
        </w:rPr>
        <w:br/>
        <w:t>A szülőkre elsősorban a személyes kapcsolatok, pozitív személyes és közösségi példa van átformáló hatással. Ezért, intézményi kapcsolatainkban ezt kell elősegíteni.</w:t>
      </w:r>
    </w:p>
    <w:p w:rsidR="00EF632B" w:rsidRPr="00EF632B" w:rsidRDefault="00EF632B" w:rsidP="00EF632B">
      <w:pPr>
        <w:spacing w:after="200"/>
        <w:jc w:val="both"/>
        <w:rPr>
          <w:rFonts w:eastAsia="Calibri"/>
          <w:lang w:eastAsia="en-US"/>
        </w:rPr>
      </w:pPr>
      <w:r w:rsidRPr="00EF632B">
        <w:rPr>
          <w:rFonts w:eastAsia="Calibri"/>
          <w:lang w:eastAsia="en-US"/>
        </w:rPr>
        <w:t xml:space="preserve">Ugyanúgy szükséges konkrétumokban meghatározni, hogy a gyermekek felé milyen módon közvetítjük a keresztény hitet. A fejlesztés, nevelés módját az óvoda nevelési programja tartalmazza, melyet ki kell egészíteni a keresztény szemléletet tükröző elemekkel. </w:t>
      </w:r>
    </w:p>
    <w:p w:rsidR="00EF632B" w:rsidRPr="00EF632B" w:rsidRDefault="00EF632B" w:rsidP="00EF632B">
      <w:pPr>
        <w:spacing w:after="200"/>
        <w:jc w:val="both"/>
        <w:rPr>
          <w:rFonts w:eastAsia="Calibri"/>
          <w:lang w:eastAsia="en-US"/>
        </w:rPr>
      </w:pPr>
    </w:p>
    <w:p w:rsidR="00EF632B" w:rsidRPr="00EF632B" w:rsidRDefault="00EF632B" w:rsidP="00EF632B">
      <w:pPr>
        <w:shd w:val="clear" w:color="auto" w:fill="E5B8B7"/>
        <w:spacing w:after="200"/>
        <w:ind w:firstLine="720"/>
        <w:contextualSpacing/>
        <w:jc w:val="center"/>
        <w:rPr>
          <w:rFonts w:eastAsia="Calibri"/>
          <w:b/>
          <w:sz w:val="28"/>
          <w:szCs w:val="28"/>
          <w:lang w:eastAsia="en-US"/>
        </w:rPr>
      </w:pPr>
      <w:r w:rsidRPr="00EF632B">
        <w:rPr>
          <w:rFonts w:eastAsia="Calibri"/>
          <w:b/>
          <w:sz w:val="28"/>
          <w:szCs w:val="28"/>
          <w:lang w:eastAsia="en-US"/>
        </w:rPr>
        <w:t>Munkatársak igényei</w:t>
      </w:r>
    </w:p>
    <w:p w:rsidR="00EF632B" w:rsidRPr="00EF632B" w:rsidRDefault="005729F6" w:rsidP="00EF632B">
      <w:pPr>
        <w:spacing w:after="200"/>
        <w:jc w:val="both"/>
        <w:rPr>
          <w:rFonts w:eastAsia="Calibri"/>
          <w:lang w:eastAsia="en-US"/>
        </w:rPr>
      </w:pPr>
      <w:r>
        <w:rPr>
          <w:rFonts w:eastAsia="Calibri"/>
          <w:lang w:eastAsia="en-US"/>
        </w:rPr>
        <w:br/>
      </w:r>
      <w:r w:rsidR="00EF632B" w:rsidRPr="00EF632B">
        <w:rPr>
          <w:rFonts w:eastAsia="Calibri"/>
          <w:lang w:eastAsia="en-US"/>
        </w:rPr>
        <w:t>Az intézménynek olyan óvodapedagógusokra van szüksége, akik ezeket az intézményi célokat meg tudják valósítani. Ez mindenképpen elkötelezett, újjászületett keresztény pedagógusok és dajkák alkalmazását feltételezi, hiszen csak meggyőződött emberek tudnak meggyőzően hatni másokra. Ezen kívül, a munkatársakkal történő motiváló együttlét, tanítás fontossága sem elhanyagolható.</w:t>
      </w:r>
    </w:p>
    <w:p w:rsidR="00EF632B" w:rsidRPr="00EF632B" w:rsidRDefault="00EF632B" w:rsidP="00EF632B">
      <w:pPr>
        <w:shd w:val="clear" w:color="auto" w:fill="E5B8B7"/>
        <w:spacing w:after="200"/>
        <w:contextualSpacing/>
        <w:jc w:val="center"/>
        <w:rPr>
          <w:rFonts w:eastAsia="Calibri"/>
          <w:b/>
          <w:sz w:val="28"/>
          <w:szCs w:val="28"/>
          <w:lang w:eastAsia="en-US"/>
        </w:rPr>
      </w:pPr>
      <w:r w:rsidRPr="00EF632B">
        <w:rPr>
          <w:rFonts w:eastAsia="Calibri"/>
          <w:b/>
          <w:sz w:val="28"/>
          <w:szCs w:val="28"/>
          <w:lang w:eastAsia="en-US"/>
        </w:rPr>
        <w:t>Saját erőforrások, lehetőségek</w:t>
      </w:r>
    </w:p>
    <w:p w:rsidR="00EF632B" w:rsidRPr="00EF632B" w:rsidRDefault="00EF632B" w:rsidP="00EF632B">
      <w:pPr>
        <w:spacing w:after="200"/>
        <w:contextualSpacing/>
        <w:jc w:val="both"/>
        <w:rPr>
          <w:rFonts w:eastAsia="Calibri"/>
          <w:lang w:eastAsia="en-US"/>
        </w:rPr>
      </w:pPr>
    </w:p>
    <w:p w:rsidR="00EF632B" w:rsidRPr="00EF632B" w:rsidRDefault="00EF632B" w:rsidP="00EF632B">
      <w:pPr>
        <w:spacing w:after="200"/>
        <w:contextualSpacing/>
        <w:jc w:val="both"/>
        <w:rPr>
          <w:rFonts w:eastAsia="Calibri"/>
          <w:lang w:eastAsia="en-US"/>
        </w:rPr>
      </w:pPr>
      <w:r w:rsidRPr="00EF632B">
        <w:rPr>
          <w:rFonts w:eastAsia="Calibri"/>
          <w:lang w:eastAsia="en-US"/>
        </w:rPr>
        <w:t>Intézményünkben a fent megfogalmazott igényekhez rendelkezésre áll egy iskolai pásztor, akinek elsődleges feladata az intézmény szellemiségén való őrködés segítség nyújtása. Az ő együttműködésével az intézmény vezetője meghatározza azokat a tanév rendjébe beillesztendő tevékenységeket, melyek, a nevelőtestület jóváhagyása után, megvalósítandók.</w:t>
      </w:r>
    </w:p>
    <w:p w:rsidR="00EF632B" w:rsidRPr="00EF632B" w:rsidRDefault="00EF632B" w:rsidP="00EF632B">
      <w:pPr>
        <w:spacing w:after="200"/>
        <w:contextualSpacing/>
        <w:jc w:val="both"/>
        <w:rPr>
          <w:rFonts w:eastAsia="Calibri"/>
          <w:lang w:eastAsia="en-US"/>
        </w:rPr>
      </w:pPr>
    </w:p>
    <w:p w:rsidR="00EF632B" w:rsidRPr="00EF632B" w:rsidRDefault="00EF632B" w:rsidP="00EF632B">
      <w:pPr>
        <w:shd w:val="clear" w:color="auto" w:fill="E5B8B7"/>
        <w:spacing w:after="200"/>
        <w:contextualSpacing/>
        <w:jc w:val="center"/>
        <w:rPr>
          <w:rFonts w:eastAsia="Calibri"/>
          <w:b/>
          <w:sz w:val="28"/>
          <w:szCs w:val="28"/>
          <w:lang w:eastAsia="en-US"/>
        </w:rPr>
      </w:pPr>
      <w:r w:rsidRPr="00EF632B">
        <w:rPr>
          <w:rFonts w:eastAsia="Calibri"/>
          <w:b/>
          <w:sz w:val="28"/>
          <w:szCs w:val="28"/>
          <w:lang w:eastAsia="en-US"/>
        </w:rPr>
        <w:t>Külső erőforrások, lehetőségek</w:t>
      </w:r>
    </w:p>
    <w:p w:rsidR="00EF632B" w:rsidRDefault="005729F6" w:rsidP="00EF632B">
      <w:pPr>
        <w:spacing w:after="200"/>
        <w:jc w:val="both"/>
        <w:rPr>
          <w:rFonts w:eastAsia="Calibri"/>
          <w:lang w:eastAsia="en-US"/>
        </w:rPr>
      </w:pPr>
      <w:r>
        <w:rPr>
          <w:rFonts w:eastAsia="Calibri"/>
          <w:lang w:eastAsia="en-US"/>
        </w:rPr>
        <w:br/>
      </w:r>
      <w:r w:rsidR="00EF632B" w:rsidRPr="00EF632B">
        <w:rPr>
          <w:rFonts w:eastAsia="Calibri"/>
          <w:lang w:eastAsia="en-US"/>
        </w:rPr>
        <w:t xml:space="preserve">Az intézményi célok megvalósításához olyan külső kapcsolatok állnak rendelkezésünkre, mint a Hajnalcsillag Baptista Gyülekezet, akik eddig is készségesen rendelkezésünkre bocsátották saját összejöveteli helyüket azért, hogy intézményünk nagyobb rendezvényeket meg tudjon tartani. Ezen kívül jó kapcsolatot ápolunk az Evangélikus Egyházzal, a Református Egyházzal és több katolikus közösséggel. </w:t>
      </w:r>
      <w:r w:rsidR="00EF632B" w:rsidRPr="00EF632B">
        <w:rPr>
          <w:rFonts w:eastAsia="Calibri"/>
          <w:lang w:eastAsia="en-US"/>
        </w:rPr>
        <w:br/>
        <w:t>Ezen kívül, a fenntartó Pünkösdi Egyház is számos alkalommal támogatott minket keresztény szolgálattal.</w:t>
      </w:r>
    </w:p>
    <w:p w:rsidR="005729F6" w:rsidRDefault="005729F6" w:rsidP="00EF632B">
      <w:pPr>
        <w:spacing w:after="200"/>
        <w:jc w:val="both"/>
        <w:rPr>
          <w:rFonts w:eastAsia="Calibri"/>
          <w:lang w:eastAsia="en-US"/>
        </w:rPr>
      </w:pPr>
    </w:p>
    <w:p w:rsidR="005729F6" w:rsidRPr="00EF632B" w:rsidRDefault="005729F6" w:rsidP="00EF632B">
      <w:pPr>
        <w:spacing w:after="200"/>
        <w:jc w:val="both"/>
        <w:rPr>
          <w:rFonts w:eastAsia="Calibri"/>
          <w:lang w:eastAsia="en-US"/>
        </w:rPr>
      </w:pPr>
    </w:p>
    <w:p w:rsidR="00EF632B" w:rsidRPr="00EF632B" w:rsidRDefault="00EF632B" w:rsidP="00EF632B">
      <w:pPr>
        <w:shd w:val="clear" w:color="auto" w:fill="D99594"/>
        <w:autoSpaceDE w:val="0"/>
        <w:autoSpaceDN w:val="0"/>
        <w:adjustRightInd w:val="0"/>
        <w:jc w:val="center"/>
        <w:rPr>
          <w:rFonts w:eastAsia="Calibri"/>
          <w:sz w:val="28"/>
          <w:szCs w:val="28"/>
          <w:lang w:eastAsia="en-US"/>
        </w:rPr>
      </w:pPr>
      <w:r w:rsidRPr="00EF632B">
        <w:rPr>
          <w:rFonts w:eastAsia="Calibri"/>
          <w:b/>
          <w:bCs/>
          <w:sz w:val="28"/>
          <w:szCs w:val="28"/>
          <w:lang w:eastAsia="en-US"/>
        </w:rPr>
        <w:lastRenderedPageBreak/>
        <w:t>2. Célok megfogalmazása:</w:t>
      </w:r>
    </w:p>
    <w:p w:rsidR="00EF632B" w:rsidRPr="00EF632B" w:rsidRDefault="00EF632B" w:rsidP="00EF632B">
      <w:pPr>
        <w:spacing w:after="200"/>
        <w:jc w:val="both"/>
        <w:rPr>
          <w:rFonts w:eastAsia="Calibri"/>
          <w:lang w:eastAsia="en-US"/>
        </w:rPr>
      </w:pPr>
    </w:p>
    <w:p w:rsidR="00EF632B" w:rsidRPr="00EF632B" w:rsidRDefault="00EF632B" w:rsidP="00EF632B">
      <w:pPr>
        <w:spacing w:after="200"/>
        <w:jc w:val="both"/>
        <w:rPr>
          <w:rFonts w:eastAsia="Calibri"/>
          <w:lang w:eastAsia="en-US"/>
        </w:rPr>
      </w:pPr>
      <w:r w:rsidRPr="00EF632B">
        <w:rPr>
          <w:rFonts w:eastAsia="Calibri"/>
          <w:lang w:eastAsia="en-US"/>
        </w:rPr>
        <w:t>CÉLOK:</w:t>
      </w:r>
    </w:p>
    <w:p w:rsidR="00EF632B" w:rsidRPr="00EF632B" w:rsidRDefault="00EF632B" w:rsidP="00EF632B">
      <w:pPr>
        <w:spacing w:after="200"/>
        <w:jc w:val="both"/>
        <w:rPr>
          <w:rFonts w:eastAsia="Calibri"/>
          <w:lang w:eastAsia="en-US"/>
        </w:rPr>
      </w:pPr>
      <w:r w:rsidRPr="00EF632B">
        <w:rPr>
          <w:rFonts w:eastAsia="Calibri"/>
          <w:lang w:eastAsia="en-US"/>
        </w:rPr>
        <w:t>Az intézmény lelkületének és elvárásainak megfelelő óvodai működés kialakítása.</w:t>
      </w:r>
    </w:p>
    <w:p w:rsidR="00EF632B" w:rsidRPr="00EF632B" w:rsidRDefault="00EF632B" w:rsidP="00A255BD">
      <w:pPr>
        <w:numPr>
          <w:ilvl w:val="0"/>
          <w:numId w:val="19"/>
        </w:numPr>
        <w:spacing w:after="200"/>
        <w:contextualSpacing/>
        <w:jc w:val="both"/>
        <w:rPr>
          <w:rFonts w:eastAsia="Calibri"/>
          <w:lang w:eastAsia="en-US"/>
        </w:rPr>
      </w:pPr>
      <w:r w:rsidRPr="00EF632B">
        <w:rPr>
          <w:rFonts w:eastAsia="Calibri"/>
          <w:lang w:eastAsia="en-US"/>
        </w:rPr>
        <w:t>Az intézmény céljait megfelelően végrehajtó alkalmazotti közösség felvétele és képzése.</w:t>
      </w:r>
    </w:p>
    <w:p w:rsidR="00EF632B" w:rsidRPr="00EF632B" w:rsidRDefault="00EF632B" w:rsidP="00A255BD">
      <w:pPr>
        <w:numPr>
          <w:ilvl w:val="0"/>
          <w:numId w:val="19"/>
        </w:numPr>
        <w:spacing w:after="200"/>
        <w:contextualSpacing/>
        <w:jc w:val="both"/>
        <w:rPr>
          <w:rFonts w:eastAsia="Calibri"/>
          <w:lang w:eastAsia="en-US"/>
        </w:rPr>
      </w:pPr>
      <w:r w:rsidRPr="00EF632B">
        <w:rPr>
          <w:rFonts w:eastAsia="Calibri"/>
          <w:lang w:eastAsia="en-US"/>
        </w:rPr>
        <w:t>Az intézmény intézményegységei között (iskola és óvoda) lévő kapcsolat erősítése.</w:t>
      </w:r>
    </w:p>
    <w:p w:rsidR="00EF632B" w:rsidRPr="00EF632B" w:rsidRDefault="00EF632B" w:rsidP="00A255BD">
      <w:pPr>
        <w:numPr>
          <w:ilvl w:val="0"/>
          <w:numId w:val="19"/>
        </w:numPr>
        <w:spacing w:after="200"/>
        <w:contextualSpacing/>
        <w:jc w:val="both"/>
        <w:rPr>
          <w:rFonts w:eastAsia="Calibri"/>
          <w:lang w:eastAsia="en-US"/>
        </w:rPr>
      </w:pPr>
      <w:r w:rsidRPr="00EF632B">
        <w:rPr>
          <w:rFonts w:eastAsia="Calibri"/>
          <w:lang w:eastAsia="en-US"/>
        </w:rPr>
        <w:t>Az óvodai szülők és alkalmazotti közösség közötti kapcsolat erősítése</w:t>
      </w:r>
    </w:p>
    <w:p w:rsidR="00EF632B" w:rsidRPr="00EF632B" w:rsidRDefault="00EF632B" w:rsidP="00A255BD">
      <w:pPr>
        <w:numPr>
          <w:ilvl w:val="0"/>
          <w:numId w:val="19"/>
        </w:numPr>
        <w:spacing w:after="200"/>
        <w:contextualSpacing/>
        <w:jc w:val="both"/>
        <w:rPr>
          <w:rFonts w:eastAsia="Calibri"/>
          <w:lang w:eastAsia="en-US"/>
        </w:rPr>
      </w:pPr>
      <w:r w:rsidRPr="00EF632B">
        <w:rPr>
          <w:rFonts w:eastAsia="Calibri"/>
          <w:lang w:eastAsia="en-US"/>
        </w:rPr>
        <w:t>A célokat elősegítő infrastrukturális és tárgyi feltételek megteremtése, a működés stabilizálása</w:t>
      </w:r>
    </w:p>
    <w:p w:rsidR="00EF632B" w:rsidRPr="00EF632B" w:rsidRDefault="00EF632B" w:rsidP="00A255BD">
      <w:pPr>
        <w:numPr>
          <w:ilvl w:val="0"/>
          <w:numId w:val="19"/>
        </w:numPr>
        <w:spacing w:after="200"/>
        <w:contextualSpacing/>
        <w:jc w:val="both"/>
        <w:rPr>
          <w:rFonts w:eastAsia="Calibri"/>
          <w:lang w:eastAsia="en-US"/>
        </w:rPr>
      </w:pPr>
      <w:r w:rsidRPr="00EF632B">
        <w:rPr>
          <w:rFonts w:eastAsia="Calibri"/>
          <w:lang w:eastAsia="en-US"/>
        </w:rPr>
        <w:t>Az óvodai működés keresztény jellegének kialakítása</w:t>
      </w:r>
    </w:p>
    <w:p w:rsidR="00EF632B" w:rsidRPr="00EF632B" w:rsidRDefault="00EF632B" w:rsidP="00EF632B">
      <w:pPr>
        <w:spacing w:after="200"/>
        <w:ind w:left="720"/>
        <w:contextualSpacing/>
        <w:jc w:val="both"/>
        <w:rPr>
          <w:rFonts w:eastAsia="Calibri"/>
          <w:lang w:eastAsia="en-US"/>
        </w:rPr>
      </w:pPr>
    </w:p>
    <w:p w:rsidR="00EF632B" w:rsidRPr="00EF632B" w:rsidRDefault="00EF632B" w:rsidP="00EF632B">
      <w:pPr>
        <w:shd w:val="clear" w:color="auto" w:fill="E5B8B7"/>
        <w:spacing w:after="200"/>
        <w:contextualSpacing/>
        <w:jc w:val="center"/>
        <w:rPr>
          <w:rFonts w:eastAsia="Calibri"/>
          <w:b/>
          <w:sz w:val="28"/>
          <w:szCs w:val="28"/>
          <w:lang w:eastAsia="en-US"/>
        </w:rPr>
      </w:pPr>
      <w:r w:rsidRPr="00EF632B">
        <w:rPr>
          <w:rFonts w:eastAsia="Calibri"/>
          <w:b/>
          <w:sz w:val="28"/>
          <w:szCs w:val="28"/>
          <w:lang w:eastAsia="en-US"/>
        </w:rPr>
        <w:t>3. Hosszú távú stratégia kialakítása</w:t>
      </w:r>
    </w:p>
    <w:p w:rsidR="00EF632B" w:rsidRPr="00EF632B" w:rsidRDefault="00EF632B" w:rsidP="00EF632B">
      <w:pPr>
        <w:shd w:val="clear" w:color="auto" w:fill="F2DBDB"/>
        <w:spacing w:after="200"/>
        <w:jc w:val="center"/>
        <w:rPr>
          <w:rFonts w:eastAsia="Calibri"/>
          <w:lang w:eastAsia="en-US"/>
        </w:rPr>
      </w:pPr>
      <w:r w:rsidRPr="00EF632B">
        <w:rPr>
          <w:rFonts w:eastAsia="Calibri"/>
          <w:lang w:eastAsia="en-US"/>
        </w:rPr>
        <w:t>Rövid távú célok felállítása</w:t>
      </w:r>
    </w:p>
    <w:p w:rsidR="00EF632B" w:rsidRPr="00EF632B" w:rsidRDefault="00EF632B" w:rsidP="00A255BD">
      <w:pPr>
        <w:numPr>
          <w:ilvl w:val="0"/>
          <w:numId w:val="20"/>
        </w:numPr>
        <w:tabs>
          <w:tab w:val="left" w:pos="284"/>
        </w:tabs>
        <w:spacing w:after="200"/>
        <w:ind w:left="0" w:firstLine="0"/>
        <w:contextualSpacing/>
        <w:jc w:val="both"/>
        <w:rPr>
          <w:rFonts w:eastAsia="Calibri"/>
          <w:u w:val="single"/>
          <w:lang w:eastAsia="en-US"/>
        </w:rPr>
      </w:pPr>
      <w:r w:rsidRPr="00EF632B">
        <w:rPr>
          <w:rFonts w:eastAsia="Calibri"/>
          <w:u w:val="single"/>
          <w:lang w:eastAsia="en-US"/>
        </w:rPr>
        <w:t>Az intézmény céljait megfelelően végrehajtó alkalmazotti közösség felvétele és képzése.</w:t>
      </w:r>
      <w:r w:rsidRPr="00EF632B">
        <w:rPr>
          <w:rFonts w:eastAsia="Calibri"/>
          <w:lang w:eastAsia="en-US"/>
        </w:rPr>
        <w:t xml:space="preserve"> Felelős: Intézményvezető</w:t>
      </w:r>
    </w:p>
    <w:p w:rsidR="00EF632B" w:rsidRPr="00EF632B" w:rsidRDefault="00EF632B" w:rsidP="00A255BD">
      <w:pPr>
        <w:numPr>
          <w:ilvl w:val="0"/>
          <w:numId w:val="21"/>
        </w:numPr>
        <w:tabs>
          <w:tab w:val="left" w:pos="284"/>
        </w:tabs>
        <w:spacing w:after="200"/>
        <w:contextualSpacing/>
        <w:jc w:val="both"/>
        <w:rPr>
          <w:rFonts w:eastAsia="Calibri"/>
          <w:lang w:eastAsia="en-US"/>
        </w:rPr>
      </w:pPr>
      <w:r w:rsidRPr="00EF632B">
        <w:rPr>
          <w:rFonts w:eastAsia="Calibri"/>
          <w:lang w:eastAsia="en-US"/>
        </w:rPr>
        <w:t xml:space="preserve">Csak olyan munkatárs kerüljön felvételre, akinek a szakmai munkája és keresztény elkötelezettsége bizonyított. </w:t>
      </w:r>
    </w:p>
    <w:p w:rsidR="00EF632B" w:rsidRPr="00EF632B" w:rsidRDefault="00EF632B" w:rsidP="00A255BD">
      <w:pPr>
        <w:numPr>
          <w:ilvl w:val="0"/>
          <w:numId w:val="21"/>
        </w:numPr>
        <w:tabs>
          <w:tab w:val="left" w:pos="284"/>
        </w:tabs>
        <w:spacing w:after="200"/>
        <w:contextualSpacing/>
        <w:jc w:val="both"/>
        <w:rPr>
          <w:rFonts w:eastAsia="Calibri"/>
          <w:lang w:eastAsia="en-US"/>
        </w:rPr>
      </w:pPr>
      <w:r w:rsidRPr="00EF632B">
        <w:rPr>
          <w:rFonts w:eastAsia="Calibri"/>
          <w:lang w:eastAsia="en-US"/>
        </w:rPr>
        <w:t>Az óvoda munkájának monitorozása: heti 1 napot az intézményvezető legyen jelen, addig, amíg a megfelelő működés ki nem alakul.</w:t>
      </w:r>
    </w:p>
    <w:p w:rsidR="00EF632B" w:rsidRPr="00EF632B" w:rsidRDefault="00EF632B" w:rsidP="00A255BD">
      <w:pPr>
        <w:numPr>
          <w:ilvl w:val="0"/>
          <w:numId w:val="21"/>
        </w:numPr>
        <w:tabs>
          <w:tab w:val="left" w:pos="284"/>
        </w:tabs>
        <w:spacing w:after="200"/>
        <w:contextualSpacing/>
        <w:jc w:val="both"/>
        <w:rPr>
          <w:rFonts w:eastAsia="Calibri"/>
          <w:lang w:eastAsia="en-US"/>
        </w:rPr>
      </w:pPr>
      <w:r w:rsidRPr="00EF632B">
        <w:rPr>
          <w:rFonts w:eastAsia="Calibri"/>
          <w:lang w:eastAsia="en-US"/>
        </w:rPr>
        <w:t>Az óvoda munkatársaival való rendszeres értekezlet/képzés idejének megtervezése, megvalósítása.</w:t>
      </w:r>
    </w:p>
    <w:p w:rsidR="00EF632B" w:rsidRPr="00EF632B" w:rsidRDefault="00EF632B" w:rsidP="00A255BD">
      <w:pPr>
        <w:numPr>
          <w:ilvl w:val="0"/>
          <w:numId w:val="21"/>
        </w:numPr>
        <w:tabs>
          <w:tab w:val="left" w:pos="284"/>
        </w:tabs>
        <w:spacing w:after="200"/>
        <w:contextualSpacing/>
        <w:jc w:val="both"/>
        <w:rPr>
          <w:rFonts w:eastAsia="Calibri"/>
          <w:lang w:eastAsia="en-US"/>
        </w:rPr>
      </w:pPr>
      <w:r w:rsidRPr="00EF632B">
        <w:rPr>
          <w:rFonts w:eastAsia="Calibri"/>
          <w:lang w:eastAsia="en-US"/>
        </w:rPr>
        <w:t>Az óvoda munkatársainak szakmai képzése.</w:t>
      </w:r>
    </w:p>
    <w:p w:rsidR="00EF632B" w:rsidRPr="00EF632B" w:rsidRDefault="00EF632B" w:rsidP="00A255BD">
      <w:pPr>
        <w:numPr>
          <w:ilvl w:val="0"/>
          <w:numId w:val="20"/>
        </w:numPr>
        <w:tabs>
          <w:tab w:val="left" w:pos="284"/>
        </w:tabs>
        <w:spacing w:after="200"/>
        <w:ind w:left="0" w:firstLine="0"/>
        <w:contextualSpacing/>
        <w:jc w:val="both"/>
        <w:rPr>
          <w:rFonts w:eastAsia="Calibri"/>
          <w:u w:val="single"/>
          <w:lang w:eastAsia="en-US"/>
        </w:rPr>
      </w:pPr>
      <w:r w:rsidRPr="00EF632B">
        <w:rPr>
          <w:rFonts w:eastAsia="Calibri"/>
          <w:u w:val="single"/>
          <w:lang w:eastAsia="en-US"/>
        </w:rPr>
        <w:t>Az intézmény intézményegységei között (iskola és óvoda) lévő kapcsolat erősítése.</w:t>
      </w:r>
    </w:p>
    <w:p w:rsidR="00EF632B" w:rsidRPr="00EF632B" w:rsidRDefault="00EF632B" w:rsidP="00A255BD">
      <w:pPr>
        <w:numPr>
          <w:ilvl w:val="0"/>
          <w:numId w:val="22"/>
        </w:numPr>
        <w:tabs>
          <w:tab w:val="left" w:pos="284"/>
        </w:tabs>
        <w:spacing w:after="200"/>
        <w:contextualSpacing/>
        <w:jc w:val="both"/>
        <w:rPr>
          <w:rFonts w:eastAsia="Calibri"/>
          <w:lang w:eastAsia="en-US"/>
        </w:rPr>
      </w:pPr>
      <w:r w:rsidRPr="00EF632B">
        <w:rPr>
          <w:rFonts w:eastAsia="Calibri"/>
          <w:lang w:eastAsia="en-US"/>
        </w:rPr>
        <w:t>A leendő iskolás gyerekeknek havi „Iskola- kóstoló” tartása az iskolában. Felelős: tanító</w:t>
      </w:r>
    </w:p>
    <w:p w:rsidR="00EF632B" w:rsidRPr="00EF632B" w:rsidRDefault="00EF632B" w:rsidP="00A255BD">
      <w:pPr>
        <w:numPr>
          <w:ilvl w:val="0"/>
          <w:numId w:val="22"/>
        </w:numPr>
        <w:tabs>
          <w:tab w:val="left" w:pos="284"/>
        </w:tabs>
        <w:spacing w:after="200"/>
        <w:contextualSpacing/>
        <w:jc w:val="both"/>
        <w:rPr>
          <w:rFonts w:eastAsia="Calibri"/>
          <w:lang w:eastAsia="en-US"/>
        </w:rPr>
      </w:pPr>
      <w:r w:rsidRPr="00EF632B">
        <w:rPr>
          <w:rFonts w:eastAsia="Calibri"/>
          <w:lang w:eastAsia="en-US"/>
        </w:rPr>
        <w:t>A leendő első osztályos iskolai tanító rendszeres kapcsolattartása az óvónőkkel, óvodásokkal. Felelős: tanító és óvónők</w:t>
      </w:r>
    </w:p>
    <w:p w:rsidR="00EF632B" w:rsidRPr="00EF632B" w:rsidRDefault="00EF632B" w:rsidP="00A255BD">
      <w:pPr>
        <w:numPr>
          <w:ilvl w:val="0"/>
          <w:numId w:val="22"/>
        </w:numPr>
        <w:tabs>
          <w:tab w:val="left" w:pos="284"/>
        </w:tabs>
        <w:spacing w:after="200"/>
        <w:contextualSpacing/>
        <w:jc w:val="both"/>
        <w:rPr>
          <w:rFonts w:eastAsia="Calibri"/>
          <w:lang w:eastAsia="en-US"/>
        </w:rPr>
      </w:pPr>
      <w:r w:rsidRPr="00EF632B">
        <w:rPr>
          <w:rFonts w:eastAsia="Calibri"/>
          <w:lang w:eastAsia="en-US"/>
        </w:rPr>
        <w:t>Közös intézményi rendezvények az óvoda és iskola közösségeinek. Karácsonyi ünnepély, kirándulások.  Felelős: Intézményvezető</w:t>
      </w:r>
    </w:p>
    <w:p w:rsidR="00EF632B" w:rsidRPr="00EF632B" w:rsidRDefault="00EF632B" w:rsidP="00A255BD">
      <w:pPr>
        <w:numPr>
          <w:ilvl w:val="0"/>
          <w:numId w:val="20"/>
        </w:numPr>
        <w:tabs>
          <w:tab w:val="left" w:pos="284"/>
        </w:tabs>
        <w:spacing w:after="200"/>
        <w:ind w:left="0" w:firstLine="0"/>
        <w:contextualSpacing/>
        <w:jc w:val="both"/>
        <w:rPr>
          <w:rFonts w:eastAsia="Calibri"/>
          <w:u w:val="single"/>
          <w:lang w:eastAsia="en-US"/>
        </w:rPr>
      </w:pPr>
      <w:r w:rsidRPr="00EF632B">
        <w:rPr>
          <w:rFonts w:eastAsia="Calibri"/>
          <w:u w:val="single"/>
          <w:lang w:eastAsia="en-US"/>
        </w:rPr>
        <w:t xml:space="preserve">Az óvodai szülők és alkalmazotti közösség közötti kapcsolat erősítése </w:t>
      </w:r>
      <w:r w:rsidRPr="00EF632B">
        <w:rPr>
          <w:rFonts w:eastAsia="Calibri"/>
          <w:u w:val="single"/>
          <w:lang w:eastAsia="en-US"/>
        </w:rPr>
        <w:br/>
      </w:r>
      <w:r w:rsidRPr="00EF632B">
        <w:rPr>
          <w:rFonts w:eastAsia="Calibri"/>
          <w:lang w:eastAsia="en-US"/>
        </w:rPr>
        <w:t>Felelős: Intézményvezető</w:t>
      </w:r>
    </w:p>
    <w:p w:rsidR="00EF632B" w:rsidRPr="00EF632B" w:rsidRDefault="00EF632B" w:rsidP="00A255BD">
      <w:pPr>
        <w:numPr>
          <w:ilvl w:val="0"/>
          <w:numId w:val="23"/>
        </w:numPr>
        <w:tabs>
          <w:tab w:val="left" w:pos="284"/>
        </w:tabs>
        <w:spacing w:after="200"/>
        <w:contextualSpacing/>
        <w:jc w:val="both"/>
        <w:rPr>
          <w:rFonts w:eastAsia="Calibri"/>
          <w:lang w:eastAsia="en-US"/>
        </w:rPr>
      </w:pPr>
      <w:r w:rsidRPr="00EF632B">
        <w:rPr>
          <w:rFonts w:eastAsia="Calibri"/>
          <w:lang w:eastAsia="en-US"/>
        </w:rPr>
        <w:t>„Kapcsolat est” havi jelleggel a szülők számára</w:t>
      </w:r>
    </w:p>
    <w:p w:rsidR="00EF632B" w:rsidRPr="00EF632B" w:rsidRDefault="00EF632B" w:rsidP="00A255BD">
      <w:pPr>
        <w:numPr>
          <w:ilvl w:val="0"/>
          <w:numId w:val="23"/>
        </w:numPr>
        <w:tabs>
          <w:tab w:val="left" w:pos="284"/>
        </w:tabs>
        <w:spacing w:after="200"/>
        <w:contextualSpacing/>
        <w:jc w:val="both"/>
        <w:rPr>
          <w:rFonts w:eastAsia="Calibri"/>
          <w:lang w:eastAsia="en-US"/>
        </w:rPr>
      </w:pPr>
      <w:r w:rsidRPr="00EF632B">
        <w:rPr>
          <w:rFonts w:eastAsia="Calibri"/>
          <w:lang w:eastAsia="en-US"/>
        </w:rPr>
        <w:t xml:space="preserve">Családlátogatások </w:t>
      </w:r>
    </w:p>
    <w:p w:rsidR="00EF632B" w:rsidRPr="00EF632B" w:rsidRDefault="00EF632B" w:rsidP="00A255BD">
      <w:pPr>
        <w:numPr>
          <w:ilvl w:val="0"/>
          <w:numId w:val="23"/>
        </w:numPr>
        <w:tabs>
          <w:tab w:val="left" w:pos="284"/>
        </w:tabs>
        <w:spacing w:after="200"/>
        <w:contextualSpacing/>
        <w:jc w:val="both"/>
        <w:rPr>
          <w:rFonts w:eastAsia="Calibri"/>
          <w:lang w:eastAsia="en-US"/>
        </w:rPr>
      </w:pPr>
      <w:r w:rsidRPr="00EF632B">
        <w:rPr>
          <w:rFonts w:eastAsia="Calibri"/>
          <w:lang w:eastAsia="en-US"/>
        </w:rPr>
        <w:t>Közös rendezvény az óvoda és a szülők részvételével: adventi kézműves, júniusi kirándulások, tanulmányi kirándulások, ünnepélyek</w:t>
      </w:r>
    </w:p>
    <w:p w:rsidR="00EF632B" w:rsidRPr="00EF632B" w:rsidRDefault="00EF632B" w:rsidP="00A255BD">
      <w:pPr>
        <w:numPr>
          <w:ilvl w:val="0"/>
          <w:numId w:val="23"/>
        </w:numPr>
        <w:tabs>
          <w:tab w:val="left" w:pos="284"/>
        </w:tabs>
        <w:spacing w:after="200"/>
        <w:contextualSpacing/>
        <w:jc w:val="both"/>
        <w:rPr>
          <w:rFonts w:eastAsia="Calibri"/>
          <w:lang w:eastAsia="en-US"/>
        </w:rPr>
      </w:pPr>
      <w:r w:rsidRPr="00EF632B">
        <w:rPr>
          <w:rFonts w:eastAsia="Calibri"/>
          <w:lang w:eastAsia="en-US"/>
        </w:rPr>
        <w:t>Kommunikációt elősegítő „Örömhír körlevelek”, tájékoztató kiadványok elkészítése</w:t>
      </w:r>
    </w:p>
    <w:p w:rsidR="00EF632B" w:rsidRPr="00EF632B" w:rsidRDefault="00EF632B" w:rsidP="00A255BD">
      <w:pPr>
        <w:numPr>
          <w:ilvl w:val="0"/>
          <w:numId w:val="20"/>
        </w:numPr>
        <w:tabs>
          <w:tab w:val="left" w:pos="284"/>
        </w:tabs>
        <w:spacing w:after="200"/>
        <w:ind w:left="0" w:firstLine="0"/>
        <w:contextualSpacing/>
        <w:jc w:val="both"/>
        <w:rPr>
          <w:rFonts w:eastAsia="Calibri"/>
          <w:u w:val="single"/>
          <w:lang w:eastAsia="en-US"/>
        </w:rPr>
      </w:pPr>
      <w:r w:rsidRPr="00EF632B">
        <w:rPr>
          <w:rFonts w:eastAsia="Calibri"/>
          <w:u w:val="single"/>
          <w:lang w:eastAsia="en-US"/>
        </w:rPr>
        <w:t>A célokat elősegítő infrastrukturális és tárgyi feltételek megteremtése, a működés stabilizálása</w:t>
      </w:r>
    </w:p>
    <w:p w:rsidR="00EF632B" w:rsidRPr="00EF632B" w:rsidRDefault="00EF632B" w:rsidP="00A255BD">
      <w:pPr>
        <w:numPr>
          <w:ilvl w:val="0"/>
          <w:numId w:val="24"/>
        </w:numPr>
        <w:tabs>
          <w:tab w:val="left" w:pos="284"/>
        </w:tabs>
        <w:spacing w:after="200"/>
        <w:contextualSpacing/>
        <w:jc w:val="both"/>
        <w:rPr>
          <w:rFonts w:eastAsia="Calibri"/>
          <w:lang w:eastAsia="en-US"/>
        </w:rPr>
      </w:pPr>
      <w:r w:rsidRPr="00EF632B">
        <w:rPr>
          <w:rFonts w:eastAsia="Calibri"/>
          <w:lang w:eastAsia="en-US"/>
        </w:rPr>
        <w:t>A nevelési környezet harmonikus működéshez szükséges feltételek folyamatos megteremtése. Felelős: Intézményvezető, óvónők, gazdasági vezető</w:t>
      </w:r>
    </w:p>
    <w:p w:rsidR="00EF632B" w:rsidRPr="00EF632B" w:rsidRDefault="00EF632B" w:rsidP="00A255BD">
      <w:pPr>
        <w:numPr>
          <w:ilvl w:val="0"/>
          <w:numId w:val="20"/>
        </w:numPr>
        <w:spacing w:after="200"/>
        <w:ind w:left="0" w:firstLine="0"/>
        <w:contextualSpacing/>
        <w:jc w:val="both"/>
        <w:rPr>
          <w:rFonts w:eastAsia="Calibri"/>
          <w:u w:val="single"/>
          <w:lang w:eastAsia="en-US"/>
        </w:rPr>
      </w:pPr>
      <w:r w:rsidRPr="00EF632B">
        <w:rPr>
          <w:rFonts w:eastAsia="Calibri"/>
          <w:u w:val="single"/>
          <w:lang w:eastAsia="en-US"/>
        </w:rPr>
        <w:t>Az óvodai működés keresztény jellegének kialakítása</w:t>
      </w:r>
    </w:p>
    <w:p w:rsidR="00EF632B" w:rsidRPr="00EF632B" w:rsidRDefault="00EF632B" w:rsidP="00A255BD">
      <w:pPr>
        <w:numPr>
          <w:ilvl w:val="0"/>
          <w:numId w:val="24"/>
        </w:numPr>
        <w:spacing w:after="200"/>
        <w:contextualSpacing/>
        <w:jc w:val="both"/>
        <w:rPr>
          <w:rFonts w:eastAsia="Calibri"/>
          <w:lang w:eastAsia="en-US"/>
        </w:rPr>
      </w:pPr>
      <w:r w:rsidRPr="00EF632B">
        <w:rPr>
          <w:rFonts w:eastAsia="Calibri"/>
          <w:lang w:eastAsia="en-US"/>
        </w:rPr>
        <w:t>Keresztény alkalmazottak felvétele</w:t>
      </w:r>
    </w:p>
    <w:p w:rsidR="00EF632B" w:rsidRPr="00EF632B" w:rsidRDefault="00EF632B" w:rsidP="00A255BD">
      <w:pPr>
        <w:numPr>
          <w:ilvl w:val="0"/>
          <w:numId w:val="24"/>
        </w:numPr>
        <w:spacing w:after="200"/>
        <w:contextualSpacing/>
        <w:jc w:val="both"/>
        <w:rPr>
          <w:rFonts w:eastAsia="Calibri"/>
          <w:lang w:eastAsia="en-US"/>
        </w:rPr>
      </w:pPr>
      <w:r w:rsidRPr="00EF632B">
        <w:rPr>
          <w:rFonts w:eastAsia="Calibri"/>
          <w:lang w:eastAsia="en-US"/>
        </w:rPr>
        <w:t>Keresztény gyermeknevelési hozzáállás tanítása alkalmazottaknak és szülőknek (</w:t>
      </w:r>
      <w:r w:rsidR="005729F6">
        <w:rPr>
          <w:rFonts w:eastAsia="Calibri"/>
          <w:lang w:eastAsia="en-US"/>
        </w:rPr>
        <w:t xml:space="preserve">munkatársi képzések, </w:t>
      </w:r>
      <w:r w:rsidRPr="00EF632B">
        <w:rPr>
          <w:rFonts w:eastAsia="Calibri"/>
          <w:lang w:eastAsia="en-US"/>
        </w:rPr>
        <w:t>Kapcsolat est)</w:t>
      </w:r>
    </w:p>
    <w:p w:rsidR="00EF632B" w:rsidRPr="00EF632B" w:rsidRDefault="00EF632B" w:rsidP="00A255BD">
      <w:pPr>
        <w:numPr>
          <w:ilvl w:val="0"/>
          <w:numId w:val="24"/>
        </w:numPr>
        <w:spacing w:after="200"/>
        <w:contextualSpacing/>
        <w:jc w:val="both"/>
        <w:rPr>
          <w:rFonts w:eastAsia="Calibri"/>
          <w:lang w:eastAsia="en-US"/>
        </w:rPr>
      </w:pPr>
      <w:proofErr w:type="gramStart"/>
      <w:r w:rsidRPr="00EF632B">
        <w:rPr>
          <w:rFonts w:eastAsia="Calibri"/>
          <w:lang w:eastAsia="en-US"/>
        </w:rPr>
        <w:t>Biblia óra</w:t>
      </w:r>
      <w:proofErr w:type="gramEnd"/>
      <w:r w:rsidRPr="00EF632B">
        <w:rPr>
          <w:rFonts w:eastAsia="Calibri"/>
          <w:lang w:eastAsia="en-US"/>
        </w:rPr>
        <w:t xml:space="preserve">, keresztény dalok, mondókák </w:t>
      </w:r>
    </w:p>
    <w:p w:rsidR="00EF632B" w:rsidRPr="00EF632B" w:rsidRDefault="00EF632B" w:rsidP="00EF632B">
      <w:pPr>
        <w:tabs>
          <w:tab w:val="left" w:pos="284"/>
        </w:tabs>
        <w:spacing w:after="200"/>
        <w:ind w:left="720"/>
        <w:contextualSpacing/>
        <w:jc w:val="both"/>
        <w:rPr>
          <w:rFonts w:eastAsia="Calibri"/>
          <w:lang w:eastAsia="en-US"/>
        </w:rPr>
      </w:pPr>
    </w:p>
    <w:p w:rsidR="00EF632B" w:rsidRPr="00EF632B" w:rsidRDefault="00EF632B" w:rsidP="00EF632B">
      <w:pPr>
        <w:tabs>
          <w:tab w:val="left" w:pos="284"/>
        </w:tabs>
        <w:spacing w:after="200"/>
        <w:jc w:val="both"/>
        <w:rPr>
          <w:rFonts w:eastAsia="Calibri"/>
          <w:lang w:eastAsia="en-US"/>
        </w:rPr>
      </w:pPr>
      <w:r w:rsidRPr="00EF632B">
        <w:rPr>
          <w:rFonts w:eastAsia="Calibri"/>
          <w:lang w:eastAsia="en-US"/>
        </w:rPr>
        <w:lastRenderedPageBreak/>
        <w:t>Bevezetés határideje: 2017. szeptember 1.</w:t>
      </w:r>
    </w:p>
    <w:p w:rsidR="00EF632B" w:rsidRPr="00EF632B" w:rsidRDefault="00EF632B" w:rsidP="00EF632B">
      <w:pPr>
        <w:tabs>
          <w:tab w:val="left" w:pos="284"/>
        </w:tabs>
        <w:spacing w:after="200"/>
        <w:jc w:val="both"/>
        <w:rPr>
          <w:rFonts w:eastAsia="Calibri"/>
          <w:lang w:eastAsia="en-US"/>
        </w:rPr>
      </w:pPr>
      <w:r w:rsidRPr="00EF632B">
        <w:rPr>
          <w:rFonts w:eastAsia="Calibri"/>
          <w:lang w:eastAsia="en-US"/>
        </w:rPr>
        <w:t>Visszacsatolás: folyamatosan</w:t>
      </w:r>
    </w:p>
    <w:p w:rsidR="00EF632B" w:rsidRPr="00EF632B" w:rsidRDefault="00EF632B" w:rsidP="00EF632B">
      <w:pPr>
        <w:tabs>
          <w:tab w:val="left" w:pos="284"/>
        </w:tabs>
        <w:spacing w:after="200"/>
        <w:jc w:val="both"/>
        <w:rPr>
          <w:rFonts w:eastAsia="Calibri"/>
          <w:lang w:eastAsia="en-US"/>
        </w:rPr>
      </w:pPr>
      <w:r w:rsidRPr="00EF632B">
        <w:rPr>
          <w:rFonts w:eastAsia="Calibri"/>
          <w:lang w:eastAsia="en-US"/>
        </w:rPr>
        <w:t>Értékelés: 2017. december - 2018. január</w:t>
      </w:r>
    </w:p>
    <w:p w:rsidR="00EF632B" w:rsidRPr="00EF632B" w:rsidRDefault="00EF632B" w:rsidP="00EF632B">
      <w:pPr>
        <w:shd w:val="clear" w:color="auto" w:fill="E5B8B7"/>
        <w:spacing w:after="200"/>
        <w:contextualSpacing/>
        <w:jc w:val="center"/>
        <w:rPr>
          <w:rFonts w:eastAsia="Calibri"/>
          <w:b/>
          <w:sz w:val="28"/>
          <w:szCs w:val="28"/>
          <w:lang w:eastAsia="en-US"/>
        </w:rPr>
      </w:pPr>
      <w:r w:rsidRPr="00EF632B">
        <w:rPr>
          <w:rFonts w:eastAsia="Calibri"/>
          <w:b/>
          <w:sz w:val="28"/>
          <w:szCs w:val="28"/>
          <w:lang w:eastAsia="en-US"/>
        </w:rPr>
        <w:t>4. Költségvetés</w:t>
      </w:r>
    </w:p>
    <w:p w:rsidR="00EF632B" w:rsidRPr="00EF632B" w:rsidRDefault="00EF632B" w:rsidP="00EF632B">
      <w:pPr>
        <w:spacing w:after="200"/>
        <w:contextualSpacing/>
        <w:jc w:val="both"/>
        <w:rPr>
          <w:rFonts w:eastAsia="Calibri"/>
          <w:lang w:eastAsia="en-US"/>
        </w:rPr>
      </w:pPr>
    </w:p>
    <w:p w:rsidR="00EF632B" w:rsidRPr="00EF632B" w:rsidRDefault="00EF632B" w:rsidP="00EF632B">
      <w:pPr>
        <w:spacing w:after="200"/>
        <w:contextualSpacing/>
        <w:jc w:val="both"/>
        <w:rPr>
          <w:rFonts w:eastAsia="Calibri"/>
          <w:lang w:eastAsia="en-US"/>
        </w:rPr>
      </w:pPr>
      <w:r w:rsidRPr="00EF632B">
        <w:rPr>
          <w:rFonts w:eastAsia="Calibri"/>
          <w:lang w:eastAsia="en-US"/>
        </w:rPr>
        <w:t xml:space="preserve">Az óvodai költségvetés szerves részét képezi az Örömhír intézmény, mint összetett intézmény összes intézményegységére vonatkozó költségvetésnek, melyet minden esetben a Fenntartó hagy jóvá. Az óvodai költségvetés arányosan veszi ki részét az intézmény többi részének költségvetéséhez mérten. </w:t>
      </w:r>
    </w:p>
    <w:p w:rsidR="00EF632B" w:rsidRPr="00EF632B" w:rsidRDefault="00EF632B" w:rsidP="00EF632B">
      <w:pPr>
        <w:spacing w:after="200"/>
        <w:contextualSpacing/>
        <w:jc w:val="both"/>
        <w:rPr>
          <w:rFonts w:eastAsia="Calibri"/>
          <w:lang w:eastAsia="en-US"/>
        </w:rPr>
      </w:pPr>
      <w:r w:rsidRPr="00EF632B">
        <w:rPr>
          <w:rFonts w:eastAsia="Calibri"/>
          <w:lang w:eastAsia="en-US"/>
        </w:rPr>
        <w:t>A költségvetés óvodára eső részét úgy kell tervezni, hogy az elsődleges intézményi célokat elősegítő tevékenységek kapjanak megfelelő támogatást, a többi tevékenység támogatását sem elhanyagolva.</w:t>
      </w:r>
    </w:p>
    <w:p w:rsidR="00EF632B" w:rsidRPr="00EF632B" w:rsidRDefault="00EF632B" w:rsidP="00EF632B">
      <w:pPr>
        <w:spacing w:after="200"/>
        <w:contextualSpacing/>
        <w:rPr>
          <w:rFonts w:eastAsia="Calibri"/>
          <w:lang w:eastAsia="en-US"/>
        </w:rPr>
      </w:pPr>
      <w:r w:rsidRPr="00EF632B">
        <w:rPr>
          <w:rFonts w:eastAsia="Calibri"/>
          <w:lang w:eastAsia="en-US"/>
        </w:rPr>
        <w:br/>
      </w:r>
    </w:p>
    <w:p w:rsidR="00EF632B" w:rsidRPr="00EF632B" w:rsidRDefault="00EF632B" w:rsidP="00EF632B">
      <w:pPr>
        <w:shd w:val="clear" w:color="auto" w:fill="E5B8B7"/>
        <w:spacing w:after="200"/>
        <w:contextualSpacing/>
        <w:jc w:val="center"/>
        <w:rPr>
          <w:rFonts w:eastAsia="Calibri"/>
          <w:b/>
          <w:sz w:val="28"/>
          <w:szCs w:val="28"/>
          <w:lang w:eastAsia="en-US"/>
        </w:rPr>
      </w:pPr>
      <w:r w:rsidRPr="00EF632B">
        <w:rPr>
          <w:rFonts w:eastAsia="Calibri"/>
          <w:b/>
          <w:sz w:val="28"/>
          <w:szCs w:val="28"/>
          <w:lang w:eastAsia="en-US"/>
        </w:rPr>
        <w:t>5. Végrehajtás</w:t>
      </w:r>
      <w:r w:rsidRPr="00EF632B">
        <w:rPr>
          <w:rFonts w:eastAsia="Calibri"/>
          <w:lang w:eastAsia="en-US"/>
        </w:rPr>
        <w:br/>
      </w:r>
      <w:r w:rsidRPr="00EF632B">
        <w:rPr>
          <w:rFonts w:eastAsia="Calibri"/>
          <w:b/>
          <w:sz w:val="28"/>
          <w:szCs w:val="28"/>
          <w:lang w:eastAsia="en-US"/>
        </w:rPr>
        <w:t>6. Ellenőrzés (mérföldköveknél), visszacsatolás</w:t>
      </w:r>
    </w:p>
    <w:p w:rsidR="00EF632B" w:rsidRPr="00EF632B" w:rsidRDefault="005729F6" w:rsidP="00EF632B">
      <w:pPr>
        <w:spacing w:after="200"/>
        <w:jc w:val="both"/>
        <w:rPr>
          <w:rFonts w:eastAsia="Calibri"/>
          <w:lang w:eastAsia="en-US"/>
        </w:rPr>
      </w:pPr>
      <w:r>
        <w:rPr>
          <w:rFonts w:eastAsia="Calibri"/>
          <w:lang w:eastAsia="en-US"/>
        </w:rPr>
        <w:br/>
      </w:r>
      <w:r w:rsidR="00EF632B" w:rsidRPr="00EF632B">
        <w:rPr>
          <w:rFonts w:eastAsia="Calibri"/>
          <w:lang w:eastAsia="en-US"/>
        </w:rPr>
        <w:t>Az Óvoda stabilizációjának intézkedési terve, a 2017. augusztus végén elfogadott és 2017. szeptemberben induló Marketing terv alapján, félévekben határozza meg a megvalósítás ütemét, mértékét és hatékonyságát mérő időpontok gyakoriságát. Ezek minden tanév elejét megelőző augusztus végi tantestületi értekezletek, valamint a félévet értékelő tantestületi értekezletek. Fontos, hogy az egyes mérföldköveknél a felelősök értékeljék az addig megtett lépéseket, azoknak a cél érdekében történő hatékonyságát, eredményességét, és visszacsatolás történjen, ahol pedig szükséges, hajtsák végre a megfelelő korrekciót.</w:t>
      </w:r>
    </w:p>
    <w:p w:rsidR="00EF632B" w:rsidRPr="00EF632B" w:rsidRDefault="00EF632B" w:rsidP="00EF632B">
      <w:pPr>
        <w:spacing w:after="200"/>
        <w:contextualSpacing/>
        <w:jc w:val="both"/>
        <w:rPr>
          <w:rFonts w:eastAsia="Calibri"/>
          <w:lang w:eastAsia="en-US"/>
        </w:rPr>
      </w:pPr>
      <w:r w:rsidRPr="00EF632B">
        <w:rPr>
          <w:rFonts w:eastAsia="Calibri"/>
          <w:lang w:eastAsia="en-US"/>
        </w:rPr>
        <w:t xml:space="preserve">Egységesen, legkésőbb 2020. augusztus 20-ig, a felelősök értékelést kell, hogy adjanak </w:t>
      </w:r>
      <w:proofErr w:type="gramStart"/>
      <w:r w:rsidRPr="00EF632B">
        <w:rPr>
          <w:rFonts w:eastAsia="Calibri"/>
          <w:lang w:eastAsia="en-US"/>
        </w:rPr>
        <w:t>az  intézkedési</w:t>
      </w:r>
      <w:proofErr w:type="gramEnd"/>
      <w:r w:rsidRPr="00EF632B">
        <w:rPr>
          <w:rFonts w:eastAsia="Calibri"/>
          <w:lang w:eastAsia="en-US"/>
        </w:rPr>
        <w:t xml:space="preserve"> tervek alapján elvégzett munkáról, az elért eredményekről. Rá kell világítaniuk arra, hogy milyen hatások, eredmények, nehézségek alapján, milyen korrekciókat hajtottak végre. Az értékelés írásban kell, hogy történjen.</w:t>
      </w:r>
    </w:p>
    <w:p w:rsidR="00EF632B" w:rsidRPr="00EF632B" w:rsidRDefault="00EF632B" w:rsidP="00EF632B">
      <w:pPr>
        <w:spacing w:after="200"/>
        <w:jc w:val="both"/>
        <w:rPr>
          <w:rFonts w:eastAsia="Calibri"/>
          <w:lang w:eastAsia="en-US"/>
        </w:rPr>
      </w:pPr>
    </w:p>
    <w:p w:rsidR="00EF632B" w:rsidRPr="00EF632B" w:rsidRDefault="00EF632B" w:rsidP="00EF632B">
      <w:pPr>
        <w:shd w:val="clear" w:color="auto" w:fill="F2DBDB"/>
        <w:spacing w:after="200"/>
        <w:contextualSpacing/>
        <w:jc w:val="center"/>
        <w:rPr>
          <w:rFonts w:eastAsia="Calibri"/>
          <w:b/>
          <w:sz w:val="28"/>
          <w:szCs w:val="28"/>
          <w:lang w:eastAsia="en-US"/>
        </w:rPr>
      </w:pPr>
      <w:r w:rsidRPr="00EF632B">
        <w:rPr>
          <w:rFonts w:eastAsia="Calibri"/>
          <w:b/>
          <w:sz w:val="28"/>
          <w:szCs w:val="28"/>
          <w:lang w:eastAsia="en-US"/>
        </w:rPr>
        <w:t>Időpontok, mérföldkövek</w:t>
      </w:r>
    </w:p>
    <w:p w:rsidR="00EF632B" w:rsidRPr="00EF632B" w:rsidRDefault="00EF632B" w:rsidP="00EF632B">
      <w:pPr>
        <w:spacing w:after="200"/>
        <w:contextualSpacing/>
        <w:jc w:val="center"/>
        <w:rPr>
          <w:rFonts w:eastAsia="Calibri"/>
          <w:lang w:eastAsia="en-US"/>
        </w:rPr>
      </w:pPr>
    </w:p>
    <w:p w:rsidR="00EF632B" w:rsidRPr="00EF632B" w:rsidRDefault="00EF632B" w:rsidP="00EF632B">
      <w:pPr>
        <w:spacing w:after="200"/>
        <w:contextualSpacing/>
        <w:rPr>
          <w:rFonts w:eastAsia="Calibri"/>
          <w:lang w:eastAsia="en-US"/>
        </w:rPr>
      </w:pPr>
      <w:r w:rsidRPr="00EF632B">
        <w:rPr>
          <w:rFonts w:eastAsia="Calibri"/>
          <w:lang w:eastAsia="en-US"/>
        </w:rPr>
        <w:t>Összeállítás és tantestületi elfogadás: 2017. augusztus végi nevelőtestületi értekezlet</w:t>
      </w:r>
      <w:r w:rsidRPr="00EF632B">
        <w:rPr>
          <w:rFonts w:eastAsia="Calibri"/>
          <w:lang w:eastAsia="en-US"/>
        </w:rPr>
        <w:br/>
        <w:t>1. mérföldkő: 2017. december 31.</w:t>
      </w:r>
      <w:r w:rsidRPr="00EF632B">
        <w:rPr>
          <w:rFonts w:eastAsia="Calibri"/>
          <w:lang w:eastAsia="en-US"/>
        </w:rPr>
        <w:br/>
        <w:t>2</w:t>
      </w:r>
      <w:proofErr w:type="gramStart"/>
      <w:r w:rsidRPr="00EF632B">
        <w:rPr>
          <w:rFonts w:eastAsia="Calibri"/>
          <w:lang w:eastAsia="en-US"/>
        </w:rPr>
        <w:t>.mérföldkő</w:t>
      </w:r>
      <w:proofErr w:type="gramEnd"/>
      <w:r w:rsidRPr="00EF632B">
        <w:rPr>
          <w:rFonts w:eastAsia="Calibri"/>
          <w:lang w:eastAsia="en-US"/>
        </w:rPr>
        <w:t>: 2018. augusztus 31.</w:t>
      </w:r>
      <w:r w:rsidRPr="00EF632B">
        <w:rPr>
          <w:rFonts w:eastAsia="Calibri"/>
          <w:lang w:eastAsia="en-US"/>
        </w:rPr>
        <w:br/>
        <w:t>3. mérföldkő: 2018. december 31.</w:t>
      </w:r>
      <w:r w:rsidRPr="00EF632B">
        <w:rPr>
          <w:rFonts w:eastAsia="Calibri"/>
          <w:lang w:eastAsia="en-US"/>
        </w:rPr>
        <w:br/>
        <w:t>4</w:t>
      </w:r>
      <w:proofErr w:type="gramStart"/>
      <w:r w:rsidRPr="00EF632B">
        <w:rPr>
          <w:rFonts w:eastAsia="Calibri"/>
          <w:lang w:eastAsia="en-US"/>
        </w:rPr>
        <w:t>.mérföldkő</w:t>
      </w:r>
      <w:proofErr w:type="gramEnd"/>
      <w:r w:rsidRPr="00EF632B">
        <w:rPr>
          <w:rFonts w:eastAsia="Calibri"/>
          <w:lang w:eastAsia="en-US"/>
        </w:rPr>
        <w:t>: 2018. augusztus 31.</w:t>
      </w:r>
    </w:p>
    <w:p w:rsidR="00EF632B" w:rsidRPr="00EF632B" w:rsidRDefault="00EF632B" w:rsidP="00EF632B">
      <w:pPr>
        <w:spacing w:after="200"/>
        <w:contextualSpacing/>
        <w:rPr>
          <w:rFonts w:eastAsia="Calibri"/>
          <w:lang w:eastAsia="en-US"/>
        </w:rPr>
      </w:pPr>
      <w:r w:rsidRPr="00EF632B">
        <w:rPr>
          <w:rFonts w:eastAsia="Calibri"/>
          <w:lang w:eastAsia="en-US"/>
        </w:rPr>
        <w:t>5. mérföldkő: 2019. december 31.</w:t>
      </w:r>
      <w:r w:rsidRPr="00EF632B">
        <w:rPr>
          <w:rFonts w:eastAsia="Calibri"/>
          <w:lang w:eastAsia="en-US"/>
        </w:rPr>
        <w:br/>
        <w:t>Értékelő jelentés: 2019. augusztus 20.</w:t>
      </w:r>
    </w:p>
    <w:p w:rsidR="00EF632B" w:rsidRPr="00EF632B" w:rsidRDefault="00EF632B" w:rsidP="00EF632B">
      <w:pPr>
        <w:spacing w:after="200"/>
        <w:rPr>
          <w:rFonts w:eastAsia="Calibri"/>
          <w:lang w:eastAsia="en-US"/>
        </w:rPr>
      </w:pPr>
      <w:r w:rsidRPr="00EF632B">
        <w:rPr>
          <w:rFonts w:eastAsia="Calibri"/>
          <w:lang w:eastAsia="en-US"/>
        </w:rPr>
        <w:br w:type="page"/>
      </w:r>
    </w:p>
    <w:p w:rsidR="007C3FFC" w:rsidRPr="004F0AB2" w:rsidRDefault="004F0AB2" w:rsidP="00A255BD">
      <w:pPr>
        <w:pStyle w:val="Listaszerbekezds"/>
        <w:numPr>
          <w:ilvl w:val="0"/>
          <w:numId w:val="25"/>
        </w:numPr>
        <w:jc w:val="both"/>
        <w:rPr>
          <w:b/>
        </w:rPr>
      </w:pPr>
      <w:r w:rsidRPr="004F0AB2">
        <w:rPr>
          <w:b/>
        </w:rPr>
        <w:lastRenderedPageBreak/>
        <w:t>Szakmai céljaink megvalósítása:</w:t>
      </w:r>
    </w:p>
    <w:p w:rsidR="007C3FFC" w:rsidRPr="00544CA9" w:rsidRDefault="007C3FFC" w:rsidP="007C3FFC">
      <w:pPr>
        <w:pStyle w:val="rs1"/>
        <w:shd w:val="clear" w:color="auto" w:fill="FFFFFF"/>
        <w:spacing w:before="0" w:after="0"/>
        <w:ind w:left="2160"/>
        <w:jc w:val="both"/>
        <w:rPr>
          <w:b w:val="0"/>
          <w:color w:val="FF0000"/>
          <w:sz w:val="24"/>
          <w:szCs w:val="24"/>
        </w:rPr>
      </w:pPr>
    </w:p>
    <w:p w:rsidR="007C3FFC" w:rsidRPr="00761F33" w:rsidRDefault="007C3FFC" w:rsidP="007C3FFC">
      <w:pPr>
        <w:pStyle w:val="Listaszerbekezds"/>
        <w:ind w:left="0"/>
        <w:jc w:val="both"/>
        <w:rPr>
          <w:color w:val="000000"/>
        </w:rPr>
      </w:pPr>
    </w:p>
    <w:p w:rsidR="007C3FFC" w:rsidRPr="004F0AB2" w:rsidRDefault="00963F85" w:rsidP="004F0AB2">
      <w:pPr>
        <w:jc w:val="both"/>
        <w:rPr>
          <w:b/>
        </w:rPr>
      </w:pPr>
      <w:r w:rsidRPr="004F0AB2">
        <w:rPr>
          <w:b/>
        </w:rPr>
        <w:t>K</w:t>
      </w:r>
      <w:r w:rsidR="007C3FFC" w:rsidRPr="004F0AB2">
        <w:rPr>
          <w:b/>
        </w:rPr>
        <w:t>iemelt figyelmet fordítunk az elmúlt nevelési év</w:t>
      </w:r>
      <w:r w:rsidRPr="004F0AB2">
        <w:rPr>
          <w:b/>
        </w:rPr>
        <w:t xml:space="preserve"> </w:t>
      </w:r>
      <w:r w:rsidR="007C3FFC" w:rsidRPr="004F0AB2">
        <w:rPr>
          <w:b/>
        </w:rPr>
        <w:t>eredményeire alapozott intézményi szintű, leginkább fejlesztést igénylő területekre</w:t>
      </w:r>
      <w:r w:rsidR="00715A51" w:rsidRPr="004F0AB2">
        <w:rPr>
          <w:b/>
        </w:rPr>
        <w:t>, valamint a nevelőtestület javaslataira:</w:t>
      </w:r>
    </w:p>
    <w:p w:rsidR="007C3FFC" w:rsidRPr="004F0AB2" w:rsidRDefault="007C3FFC" w:rsidP="004F0AB2">
      <w:pPr>
        <w:pStyle w:val="Listaszerbekezds"/>
        <w:ind w:left="0"/>
        <w:jc w:val="both"/>
        <w:rPr>
          <w:b/>
        </w:rPr>
      </w:pPr>
    </w:p>
    <w:p w:rsidR="007C3FFC" w:rsidRPr="004F0AB2" w:rsidRDefault="007C3FFC" w:rsidP="00A255BD">
      <w:pPr>
        <w:pStyle w:val="Listaszerbekezds"/>
        <w:numPr>
          <w:ilvl w:val="0"/>
          <w:numId w:val="26"/>
        </w:numPr>
        <w:jc w:val="both"/>
      </w:pPr>
      <w:r w:rsidRPr="004F0AB2">
        <w:t>Problémamegoldó képesség, konfliktuskezelés</w:t>
      </w:r>
    </w:p>
    <w:p w:rsidR="007C3FFC" w:rsidRPr="004F0AB2" w:rsidRDefault="007C3FFC" w:rsidP="00A255BD">
      <w:pPr>
        <w:pStyle w:val="Listaszerbekezds"/>
        <w:numPr>
          <w:ilvl w:val="0"/>
          <w:numId w:val="26"/>
        </w:numPr>
        <w:jc w:val="both"/>
      </w:pPr>
      <w:r w:rsidRPr="004F0AB2">
        <w:t xml:space="preserve">A napi </w:t>
      </w:r>
      <w:r w:rsidR="00715A51" w:rsidRPr="004F0AB2">
        <w:t xml:space="preserve">fejlesztő </w:t>
      </w:r>
      <w:r w:rsidRPr="004F0AB2">
        <w:t>mozgás megvalósítására biztosított megfelelő tér</w:t>
      </w:r>
    </w:p>
    <w:p w:rsidR="007C3FFC" w:rsidRPr="004F0AB2" w:rsidRDefault="00715A51" w:rsidP="00A255BD">
      <w:pPr>
        <w:pStyle w:val="Listaszerbekezds"/>
        <w:numPr>
          <w:ilvl w:val="0"/>
          <w:numId w:val="26"/>
        </w:numPr>
        <w:jc w:val="both"/>
      </w:pPr>
      <w:r w:rsidRPr="004F0AB2">
        <w:t>Tervezési dokumentumok</w:t>
      </w:r>
      <w:r w:rsidR="007C3FFC" w:rsidRPr="004F0AB2">
        <w:t xml:space="preserve"> tartalmi és formai megfelelősége</w:t>
      </w:r>
      <w:r w:rsidRPr="004F0AB2">
        <w:t>: tervezési és értékelési technikák, módszerek</w:t>
      </w:r>
    </w:p>
    <w:p w:rsidR="007C3FFC" w:rsidRPr="004F0AB2" w:rsidRDefault="007C3FFC" w:rsidP="00A255BD">
      <w:pPr>
        <w:pStyle w:val="Listaszerbekezds"/>
        <w:numPr>
          <w:ilvl w:val="0"/>
          <w:numId w:val="26"/>
        </w:numPr>
        <w:jc w:val="both"/>
      </w:pPr>
      <w:r w:rsidRPr="004F0AB2">
        <w:t>Egyéni fejlesztési tervek: Fejlődési napló</w:t>
      </w:r>
    </w:p>
    <w:p w:rsidR="007C3FFC" w:rsidRPr="004F0AB2" w:rsidRDefault="007C3FFC" w:rsidP="00A255BD">
      <w:pPr>
        <w:pStyle w:val="Listaszerbekezds"/>
        <w:numPr>
          <w:ilvl w:val="0"/>
          <w:numId w:val="26"/>
        </w:numPr>
        <w:jc w:val="both"/>
      </w:pPr>
      <w:r w:rsidRPr="004F0AB2">
        <w:t>Az idővel való hatékony gazdálkodás</w:t>
      </w:r>
    </w:p>
    <w:p w:rsidR="007C3FFC" w:rsidRDefault="00715A51" w:rsidP="00A255BD">
      <w:pPr>
        <w:pStyle w:val="Listaszerbekezds"/>
        <w:numPr>
          <w:ilvl w:val="0"/>
          <w:numId w:val="26"/>
        </w:numPr>
        <w:jc w:val="both"/>
      </w:pPr>
      <w:r w:rsidRPr="004F0AB2">
        <w:t xml:space="preserve">Szakmai fejlődés: tanfolyamokon, továbbképzéseken való részvétel  </w:t>
      </w:r>
    </w:p>
    <w:p w:rsidR="006801C0" w:rsidRDefault="006801C0" w:rsidP="006801C0">
      <w:pPr>
        <w:jc w:val="both"/>
      </w:pPr>
      <w:r>
        <w:t xml:space="preserve"> </w:t>
      </w:r>
    </w:p>
    <w:p w:rsidR="006801C0" w:rsidRPr="006801C0" w:rsidRDefault="006801C0" w:rsidP="006801C0">
      <w:pPr>
        <w:jc w:val="both"/>
        <w:rPr>
          <w:b/>
        </w:rPr>
      </w:pPr>
      <w:r w:rsidRPr="006801C0">
        <w:rPr>
          <w:b/>
        </w:rPr>
        <w:t>A 137/2018. (VII. 25.) Korm. rendelet alapján módosított Örömhír Óvodai Pedagógiai program alapján módosítjuk az érintett nevelési területeken alkalmazott nevelési programunkat.</w:t>
      </w:r>
    </w:p>
    <w:p w:rsidR="007C3FFC" w:rsidRPr="006801C0" w:rsidRDefault="007C3FFC" w:rsidP="004F0AB2">
      <w:pPr>
        <w:pStyle w:val="Listaszerbekezds"/>
        <w:ind w:left="0"/>
        <w:jc w:val="both"/>
        <w:rPr>
          <w:b/>
        </w:rPr>
      </w:pPr>
    </w:p>
    <w:p w:rsidR="00ED5401" w:rsidRDefault="00ED5401" w:rsidP="003C00E6">
      <w:pPr>
        <w:pStyle w:val="Listaszerbekezds"/>
        <w:ind w:left="0"/>
        <w:jc w:val="both"/>
        <w:rPr>
          <w:b/>
          <w:color w:val="000000"/>
        </w:rPr>
      </w:pPr>
    </w:p>
    <w:p w:rsidR="00EA7998" w:rsidRPr="00761F33" w:rsidRDefault="00EA7998" w:rsidP="00EA7998">
      <w:pPr>
        <w:pStyle w:val="Listaszerbekezds"/>
        <w:ind w:left="0"/>
        <w:jc w:val="center"/>
        <w:rPr>
          <w:b/>
          <w:color w:val="000000"/>
        </w:rPr>
      </w:pPr>
      <w:r w:rsidRPr="00761F33">
        <w:rPr>
          <w:b/>
          <w:color w:val="000000"/>
        </w:rPr>
        <w:t>CSOPORTBEOSZTÁSOK</w:t>
      </w:r>
      <w:r w:rsidR="007461B2">
        <w:rPr>
          <w:b/>
          <w:color w:val="000000"/>
        </w:rPr>
        <w:t xml:space="preserve"> – HUMÁN ERŐFORRÁS</w:t>
      </w:r>
    </w:p>
    <w:p w:rsidR="00C7287F" w:rsidRPr="00761F33" w:rsidRDefault="00C7287F" w:rsidP="0006757A">
      <w:pPr>
        <w:pStyle w:val="Listaszerbekezds"/>
        <w:ind w:left="0"/>
        <w:rPr>
          <w:b/>
          <w:color w:val="000000"/>
        </w:rPr>
      </w:pPr>
    </w:p>
    <w:p w:rsidR="00EA7998" w:rsidRDefault="00EA7998" w:rsidP="00EA7998">
      <w:pPr>
        <w:pStyle w:val="Listaszerbekezds"/>
        <w:ind w:left="0"/>
        <w:jc w:val="center"/>
        <w:rPr>
          <w:b/>
          <w:color w:val="000000"/>
        </w:rPr>
      </w:pPr>
    </w:p>
    <w:p w:rsidR="00E4339D" w:rsidRPr="00761F33" w:rsidRDefault="00E4339D" w:rsidP="00EA7998">
      <w:pPr>
        <w:pStyle w:val="Listaszerbekezds"/>
        <w:ind w:left="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38"/>
        <w:gridCol w:w="1091"/>
        <w:gridCol w:w="2233"/>
        <w:gridCol w:w="1448"/>
      </w:tblGrid>
      <w:tr w:rsidR="00B17097" w:rsidRPr="00761F33" w:rsidTr="007461B2">
        <w:trPr>
          <w:tblHeader/>
        </w:trPr>
        <w:tc>
          <w:tcPr>
            <w:tcW w:w="640" w:type="dxa"/>
          </w:tcPr>
          <w:p w:rsidR="00B17097" w:rsidRDefault="00B17097" w:rsidP="0074789B">
            <w:pPr>
              <w:pStyle w:val="Listaszerbekezds"/>
              <w:ind w:left="0"/>
              <w:jc w:val="center"/>
              <w:rPr>
                <w:b/>
                <w:color w:val="000000"/>
              </w:rPr>
            </w:pPr>
          </w:p>
          <w:p w:rsidR="00B17097" w:rsidRPr="00761F33" w:rsidRDefault="00B17097" w:rsidP="0074789B">
            <w:pPr>
              <w:pStyle w:val="Listaszerbekezds"/>
              <w:ind w:left="0"/>
              <w:jc w:val="center"/>
              <w:rPr>
                <w:b/>
                <w:color w:val="000000"/>
              </w:rPr>
            </w:pPr>
            <w:proofErr w:type="spellStart"/>
            <w:r w:rsidRPr="00761F33">
              <w:rPr>
                <w:b/>
                <w:color w:val="000000"/>
              </w:rPr>
              <w:t>Ssz</w:t>
            </w:r>
            <w:proofErr w:type="spellEnd"/>
            <w:r w:rsidRPr="00761F33">
              <w:rPr>
                <w:b/>
                <w:color w:val="000000"/>
              </w:rPr>
              <w:t>.</w:t>
            </w:r>
          </w:p>
        </w:tc>
        <w:tc>
          <w:tcPr>
            <w:tcW w:w="2538" w:type="dxa"/>
          </w:tcPr>
          <w:p w:rsidR="00B17097" w:rsidRDefault="00B17097" w:rsidP="0074789B">
            <w:pPr>
              <w:pStyle w:val="Listaszerbekezds"/>
              <w:ind w:left="0"/>
              <w:jc w:val="center"/>
              <w:rPr>
                <w:b/>
                <w:color w:val="000000"/>
              </w:rPr>
            </w:pPr>
          </w:p>
          <w:p w:rsidR="00B17097" w:rsidRPr="00761F33" w:rsidRDefault="00B17097" w:rsidP="0074789B">
            <w:pPr>
              <w:pStyle w:val="Listaszerbekezds"/>
              <w:ind w:left="0"/>
              <w:jc w:val="center"/>
              <w:rPr>
                <w:b/>
                <w:color w:val="000000"/>
              </w:rPr>
            </w:pPr>
            <w:r w:rsidRPr="00761F33">
              <w:rPr>
                <w:b/>
                <w:color w:val="000000"/>
              </w:rPr>
              <w:t>Csoport neve</w:t>
            </w:r>
          </w:p>
        </w:tc>
        <w:tc>
          <w:tcPr>
            <w:tcW w:w="1091" w:type="dxa"/>
          </w:tcPr>
          <w:p w:rsidR="00B17097" w:rsidRDefault="00B17097" w:rsidP="0074789B">
            <w:pPr>
              <w:pStyle w:val="Listaszerbekezds"/>
              <w:ind w:left="0"/>
              <w:jc w:val="center"/>
              <w:rPr>
                <w:b/>
                <w:color w:val="000000"/>
              </w:rPr>
            </w:pPr>
          </w:p>
          <w:p w:rsidR="00B17097" w:rsidRPr="00761F33" w:rsidRDefault="00B17097" w:rsidP="0074789B">
            <w:pPr>
              <w:pStyle w:val="Listaszerbekezds"/>
              <w:ind w:left="0"/>
              <w:jc w:val="center"/>
              <w:rPr>
                <w:b/>
                <w:color w:val="000000"/>
              </w:rPr>
            </w:pPr>
            <w:r w:rsidRPr="00761F33">
              <w:rPr>
                <w:b/>
                <w:color w:val="000000"/>
              </w:rPr>
              <w:t>Létszám</w:t>
            </w:r>
          </w:p>
          <w:p w:rsidR="00B17097" w:rsidRPr="00761F33" w:rsidRDefault="00B17097" w:rsidP="0074789B">
            <w:pPr>
              <w:pStyle w:val="Listaszerbekezds"/>
              <w:ind w:left="0"/>
              <w:jc w:val="center"/>
              <w:rPr>
                <w:b/>
                <w:color w:val="000000"/>
              </w:rPr>
            </w:pPr>
          </w:p>
        </w:tc>
        <w:tc>
          <w:tcPr>
            <w:tcW w:w="2233" w:type="dxa"/>
          </w:tcPr>
          <w:p w:rsidR="00B17097" w:rsidRDefault="00B17097" w:rsidP="0074789B">
            <w:pPr>
              <w:pStyle w:val="Listaszerbekezds"/>
              <w:ind w:left="0"/>
              <w:jc w:val="center"/>
              <w:rPr>
                <w:b/>
                <w:color w:val="000000"/>
              </w:rPr>
            </w:pPr>
          </w:p>
          <w:p w:rsidR="00B17097" w:rsidRPr="00761F33" w:rsidRDefault="00B17097" w:rsidP="0074789B">
            <w:pPr>
              <w:pStyle w:val="Listaszerbekezds"/>
              <w:ind w:left="0"/>
              <w:jc w:val="center"/>
              <w:rPr>
                <w:b/>
                <w:color w:val="000000"/>
              </w:rPr>
            </w:pPr>
            <w:r>
              <w:rPr>
                <w:b/>
                <w:color w:val="000000"/>
              </w:rPr>
              <w:t>Óvodapedagógus</w:t>
            </w:r>
          </w:p>
        </w:tc>
        <w:tc>
          <w:tcPr>
            <w:tcW w:w="1448" w:type="dxa"/>
          </w:tcPr>
          <w:p w:rsidR="00B17097" w:rsidRDefault="00B17097" w:rsidP="0074789B">
            <w:pPr>
              <w:pStyle w:val="Listaszerbekezds"/>
              <w:ind w:left="0"/>
              <w:jc w:val="center"/>
              <w:rPr>
                <w:b/>
                <w:color w:val="000000"/>
              </w:rPr>
            </w:pPr>
          </w:p>
          <w:p w:rsidR="00B17097" w:rsidRPr="00761F33" w:rsidRDefault="00B17097" w:rsidP="0074789B">
            <w:pPr>
              <w:pStyle w:val="Listaszerbekezds"/>
              <w:ind w:left="0"/>
              <w:jc w:val="center"/>
              <w:rPr>
                <w:b/>
                <w:color w:val="000000"/>
              </w:rPr>
            </w:pPr>
            <w:r w:rsidRPr="00761F33">
              <w:rPr>
                <w:b/>
                <w:color w:val="000000"/>
              </w:rPr>
              <w:t>Dajka</w:t>
            </w:r>
          </w:p>
        </w:tc>
      </w:tr>
      <w:tr w:rsidR="00B17097" w:rsidRPr="00761F33" w:rsidTr="00D728C2">
        <w:tc>
          <w:tcPr>
            <w:tcW w:w="7950" w:type="dxa"/>
            <w:gridSpan w:val="5"/>
          </w:tcPr>
          <w:p w:rsidR="00B17097" w:rsidRPr="00DD6360" w:rsidRDefault="00B17097" w:rsidP="00307559">
            <w:pPr>
              <w:jc w:val="both"/>
              <w:rPr>
                <w:b/>
              </w:rPr>
            </w:pPr>
          </w:p>
          <w:p w:rsidR="00B17097" w:rsidRPr="00761F33" w:rsidRDefault="00B17097" w:rsidP="00656C23">
            <w:pPr>
              <w:jc w:val="both"/>
              <w:rPr>
                <w:b/>
                <w:color w:val="000000"/>
              </w:rPr>
            </w:pPr>
          </w:p>
        </w:tc>
      </w:tr>
      <w:tr w:rsidR="00B17097" w:rsidRPr="00761F33" w:rsidTr="00D31A9E">
        <w:trPr>
          <w:trHeight w:val="930"/>
        </w:trPr>
        <w:tc>
          <w:tcPr>
            <w:tcW w:w="640" w:type="dxa"/>
          </w:tcPr>
          <w:p w:rsidR="00B17097" w:rsidRPr="00761F33" w:rsidRDefault="00B17097" w:rsidP="00A255BD">
            <w:pPr>
              <w:pStyle w:val="Listaszerbekezds"/>
              <w:numPr>
                <w:ilvl w:val="0"/>
                <w:numId w:val="14"/>
              </w:numPr>
              <w:ind w:left="357" w:hanging="357"/>
              <w:jc w:val="center"/>
              <w:rPr>
                <w:color w:val="000000"/>
              </w:rPr>
            </w:pPr>
          </w:p>
        </w:tc>
        <w:tc>
          <w:tcPr>
            <w:tcW w:w="2538" w:type="dxa"/>
          </w:tcPr>
          <w:p w:rsidR="00B17097" w:rsidRPr="00F52B82" w:rsidRDefault="00FC0887" w:rsidP="0074789B">
            <w:pPr>
              <w:pStyle w:val="Listaszerbekezds"/>
              <w:ind w:left="0"/>
            </w:pPr>
            <w:r>
              <w:t>Katica</w:t>
            </w:r>
          </w:p>
        </w:tc>
        <w:tc>
          <w:tcPr>
            <w:tcW w:w="1091" w:type="dxa"/>
          </w:tcPr>
          <w:p w:rsidR="00B17097" w:rsidRPr="001C6931" w:rsidRDefault="005C0D0C" w:rsidP="0074789B">
            <w:pPr>
              <w:pStyle w:val="Listaszerbekezds"/>
              <w:snapToGrid w:val="0"/>
              <w:ind w:left="0"/>
              <w:jc w:val="center"/>
            </w:pPr>
            <w:r>
              <w:t>14</w:t>
            </w:r>
          </w:p>
        </w:tc>
        <w:tc>
          <w:tcPr>
            <w:tcW w:w="2233" w:type="dxa"/>
          </w:tcPr>
          <w:p w:rsidR="00B17097" w:rsidRDefault="0055606C" w:rsidP="0045157D">
            <w:pPr>
              <w:pStyle w:val="Listaszerbekezds"/>
              <w:snapToGrid w:val="0"/>
              <w:ind w:left="0"/>
            </w:pPr>
            <w:proofErr w:type="spellStart"/>
            <w:r>
              <w:t>Szoó</w:t>
            </w:r>
            <w:proofErr w:type="spellEnd"/>
            <w:r>
              <w:t xml:space="preserve"> Lilla</w:t>
            </w:r>
          </w:p>
          <w:p w:rsidR="0055606C" w:rsidRPr="001C6931" w:rsidRDefault="0055606C" w:rsidP="0045157D">
            <w:pPr>
              <w:pStyle w:val="Listaszerbekezds"/>
              <w:snapToGrid w:val="0"/>
              <w:ind w:left="0"/>
            </w:pPr>
            <w:r>
              <w:t>Bea Mária</w:t>
            </w:r>
          </w:p>
        </w:tc>
        <w:tc>
          <w:tcPr>
            <w:tcW w:w="1448" w:type="dxa"/>
          </w:tcPr>
          <w:p w:rsidR="00B17097" w:rsidRDefault="0055606C" w:rsidP="0074789B">
            <w:pPr>
              <w:pStyle w:val="Listaszerbekezds"/>
              <w:snapToGrid w:val="0"/>
              <w:ind w:left="0"/>
            </w:pPr>
            <w:proofErr w:type="spellStart"/>
            <w:r>
              <w:t>Pardavi-Ungár</w:t>
            </w:r>
            <w:proofErr w:type="spellEnd"/>
            <w:r>
              <w:t xml:space="preserve"> </w:t>
            </w:r>
          </w:p>
          <w:p w:rsidR="0055606C" w:rsidRPr="001C6931" w:rsidRDefault="0055606C" w:rsidP="0074789B">
            <w:pPr>
              <w:pStyle w:val="Listaszerbekezds"/>
              <w:snapToGrid w:val="0"/>
              <w:ind w:left="0"/>
            </w:pPr>
            <w:r>
              <w:t>Henrietta</w:t>
            </w:r>
          </w:p>
        </w:tc>
      </w:tr>
      <w:tr w:rsidR="00B17097" w:rsidRPr="00761F33" w:rsidTr="00F51454">
        <w:tc>
          <w:tcPr>
            <w:tcW w:w="640" w:type="dxa"/>
          </w:tcPr>
          <w:p w:rsidR="00B17097" w:rsidRPr="00761F33" w:rsidRDefault="00B17097" w:rsidP="00A255BD">
            <w:pPr>
              <w:pStyle w:val="Listaszerbekezds"/>
              <w:numPr>
                <w:ilvl w:val="0"/>
                <w:numId w:val="14"/>
              </w:numPr>
              <w:ind w:left="357" w:hanging="357"/>
              <w:jc w:val="center"/>
              <w:rPr>
                <w:color w:val="000000"/>
              </w:rPr>
            </w:pPr>
          </w:p>
        </w:tc>
        <w:tc>
          <w:tcPr>
            <w:tcW w:w="2538" w:type="dxa"/>
          </w:tcPr>
          <w:p w:rsidR="00B17097" w:rsidRPr="00F52B82" w:rsidRDefault="00FC0887" w:rsidP="0074789B">
            <w:pPr>
              <w:pStyle w:val="Listaszerbekezds"/>
              <w:ind w:left="0"/>
            </w:pPr>
            <w:r>
              <w:t>Süni</w:t>
            </w:r>
          </w:p>
        </w:tc>
        <w:tc>
          <w:tcPr>
            <w:tcW w:w="1091" w:type="dxa"/>
          </w:tcPr>
          <w:p w:rsidR="00B17097" w:rsidRPr="001C6931" w:rsidRDefault="0055606C" w:rsidP="0074789B">
            <w:pPr>
              <w:pStyle w:val="Listaszerbekezds"/>
              <w:snapToGrid w:val="0"/>
              <w:ind w:left="0"/>
              <w:jc w:val="center"/>
            </w:pPr>
            <w:r>
              <w:t>20</w:t>
            </w:r>
          </w:p>
        </w:tc>
        <w:tc>
          <w:tcPr>
            <w:tcW w:w="2233" w:type="dxa"/>
          </w:tcPr>
          <w:p w:rsidR="00B17097" w:rsidRDefault="00FC0887" w:rsidP="00D613F7">
            <w:pPr>
              <w:pStyle w:val="Listaszerbekezds"/>
              <w:snapToGrid w:val="0"/>
              <w:ind w:left="0"/>
              <w:rPr>
                <w:rFonts w:eastAsia="Calibri"/>
                <w:lang w:val="en-US"/>
              </w:rPr>
            </w:pPr>
            <w:proofErr w:type="spellStart"/>
            <w:r>
              <w:rPr>
                <w:rFonts w:eastAsia="Calibri"/>
                <w:lang w:val="en-US"/>
              </w:rPr>
              <w:t>Csikós</w:t>
            </w:r>
            <w:proofErr w:type="spellEnd"/>
            <w:r>
              <w:rPr>
                <w:rFonts w:eastAsia="Calibri"/>
                <w:lang w:val="en-US"/>
              </w:rPr>
              <w:t xml:space="preserve"> </w:t>
            </w:r>
            <w:proofErr w:type="spellStart"/>
            <w:r>
              <w:rPr>
                <w:rFonts w:eastAsia="Calibri"/>
                <w:lang w:val="en-US"/>
              </w:rPr>
              <w:t>Gyöngyi</w:t>
            </w:r>
            <w:proofErr w:type="spellEnd"/>
          </w:p>
          <w:p w:rsidR="00FC0887" w:rsidRPr="001C6931" w:rsidRDefault="00FC0887" w:rsidP="00D613F7">
            <w:pPr>
              <w:pStyle w:val="Listaszerbekezds"/>
              <w:snapToGrid w:val="0"/>
              <w:ind w:left="0"/>
              <w:rPr>
                <w:rFonts w:eastAsia="Calibri"/>
                <w:lang w:val="en-US"/>
              </w:rPr>
            </w:pPr>
            <w:proofErr w:type="spellStart"/>
            <w:r>
              <w:rPr>
                <w:rFonts w:eastAsia="Calibri"/>
                <w:lang w:val="en-US"/>
              </w:rPr>
              <w:t>Varga</w:t>
            </w:r>
            <w:proofErr w:type="spellEnd"/>
            <w:r>
              <w:rPr>
                <w:rFonts w:eastAsia="Calibri"/>
                <w:lang w:val="en-US"/>
              </w:rPr>
              <w:t xml:space="preserve"> </w:t>
            </w:r>
            <w:proofErr w:type="spellStart"/>
            <w:r>
              <w:rPr>
                <w:rFonts w:eastAsia="Calibri"/>
                <w:lang w:val="en-US"/>
              </w:rPr>
              <w:t>Virág</w:t>
            </w:r>
            <w:proofErr w:type="spellEnd"/>
          </w:p>
        </w:tc>
        <w:tc>
          <w:tcPr>
            <w:tcW w:w="1448" w:type="dxa"/>
          </w:tcPr>
          <w:p w:rsidR="00B17097" w:rsidRPr="001C6931" w:rsidRDefault="00FC0887" w:rsidP="0074789B">
            <w:pPr>
              <w:pStyle w:val="Listaszerbekezds"/>
              <w:snapToGrid w:val="0"/>
              <w:ind w:left="0"/>
            </w:pPr>
            <w:r>
              <w:t>Faragó Tiborné</w:t>
            </w:r>
          </w:p>
        </w:tc>
      </w:tr>
      <w:tr w:rsidR="00B17097" w:rsidRPr="00761F33" w:rsidTr="00EB7195">
        <w:trPr>
          <w:gridAfter w:val="2"/>
          <w:wAfter w:w="3681" w:type="dxa"/>
        </w:trPr>
        <w:tc>
          <w:tcPr>
            <w:tcW w:w="3178" w:type="dxa"/>
            <w:gridSpan w:val="2"/>
          </w:tcPr>
          <w:p w:rsidR="00B17097" w:rsidRPr="00761F33" w:rsidRDefault="00B17097" w:rsidP="00963C35">
            <w:pPr>
              <w:pStyle w:val="Listaszerbekezds"/>
              <w:ind w:left="0"/>
              <w:jc w:val="right"/>
              <w:rPr>
                <w:b/>
                <w:color w:val="000000"/>
              </w:rPr>
            </w:pPr>
            <w:r w:rsidRPr="00761F33">
              <w:rPr>
                <w:b/>
                <w:color w:val="000000"/>
              </w:rPr>
              <w:t>Összesen</w:t>
            </w:r>
          </w:p>
        </w:tc>
        <w:tc>
          <w:tcPr>
            <w:tcW w:w="1091" w:type="dxa"/>
          </w:tcPr>
          <w:p w:rsidR="00B17097" w:rsidRPr="00761F33" w:rsidRDefault="0055606C" w:rsidP="00963C35">
            <w:pPr>
              <w:pStyle w:val="Listaszerbekezds"/>
              <w:ind w:left="0"/>
              <w:jc w:val="center"/>
              <w:rPr>
                <w:b/>
                <w:color w:val="000000"/>
              </w:rPr>
            </w:pPr>
            <w:r>
              <w:rPr>
                <w:b/>
                <w:color w:val="000000"/>
              </w:rPr>
              <w:t>35</w:t>
            </w:r>
          </w:p>
        </w:tc>
      </w:tr>
    </w:tbl>
    <w:p w:rsidR="00307559" w:rsidRPr="00A9718A" w:rsidRDefault="00307559" w:rsidP="00A4404C">
      <w:pPr>
        <w:pStyle w:val="Listaszerbekezds"/>
        <w:ind w:left="0"/>
        <w:jc w:val="center"/>
        <w:rPr>
          <w:b/>
        </w:rPr>
      </w:pPr>
    </w:p>
    <w:p w:rsidR="00307559" w:rsidRPr="00A9718A" w:rsidRDefault="00307559" w:rsidP="00A4404C">
      <w:pPr>
        <w:pStyle w:val="Listaszerbekezds"/>
        <w:ind w:left="0"/>
        <w:jc w:val="center"/>
        <w:rPr>
          <w:b/>
        </w:rPr>
      </w:pPr>
    </w:p>
    <w:p w:rsidR="00307559" w:rsidRPr="00A9718A" w:rsidRDefault="00307559" w:rsidP="00A4404C">
      <w:pPr>
        <w:pStyle w:val="Listaszerbekezds"/>
        <w:ind w:left="0"/>
        <w:jc w:val="center"/>
        <w:rPr>
          <w:b/>
        </w:rPr>
      </w:pPr>
    </w:p>
    <w:p w:rsidR="00885848" w:rsidRDefault="00885848" w:rsidP="0015403A">
      <w:pPr>
        <w:pStyle w:val="Listaszerbekezds"/>
        <w:ind w:left="0"/>
        <w:jc w:val="center"/>
        <w:rPr>
          <w:b/>
          <w:color w:val="000000"/>
        </w:rPr>
      </w:pPr>
    </w:p>
    <w:p w:rsidR="005407D1" w:rsidRDefault="005407D1" w:rsidP="005407D1">
      <w:pPr>
        <w:pStyle w:val="Listaszerbekezds"/>
        <w:ind w:left="0"/>
        <w:rPr>
          <w:b/>
          <w:color w:val="000000"/>
        </w:rPr>
      </w:pPr>
    </w:p>
    <w:p w:rsidR="00307559" w:rsidRPr="00DD6360" w:rsidRDefault="00307559" w:rsidP="00307559">
      <w:pPr>
        <w:pStyle w:val="Listaszerbekezds"/>
        <w:ind w:left="0"/>
        <w:jc w:val="center"/>
        <w:rPr>
          <w:b/>
        </w:rPr>
      </w:pPr>
      <w:r w:rsidRPr="00DD6360">
        <w:rPr>
          <w:b/>
        </w:rPr>
        <w:t xml:space="preserve">Tervezett bővítések, felújítások és egyéb szakmai fejlesztések </w:t>
      </w:r>
    </w:p>
    <w:p w:rsidR="00307559" w:rsidRPr="00DD6360" w:rsidRDefault="00307559" w:rsidP="00307559">
      <w:pPr>
        <w:pStyle w:val="Listaszerbekezds"/>
        <w:ind w:left="0"/>
        <w:jc w:val="center"/>
      </w:pPr>
      <w:r w:rsidRPr="00DD6360">
        <w:rPr>
          <w:b/>
        </w:rPr>
        <w:t xml:space="preserve">- </w:t>
      </w:r>
      <w:r w:rsidRPr="00DD6360">
        <w:t>a</w:t>
      </w:r>
      <w:r w:rsidRPr="00DD6360">
        <w:rPr>
          <w:b/>
        </w:rPr>
        <w:t xml:space="preserve"> </w:t>
      </w:r>
      <w:r>
        <w:t>201</w:t>
      </w:r>
      <w:r w:rsidR="009A06A3">
        <w:t>8</w:t>
      </w:r>
      <w:r w:rsidR="000D3BE4">
        <w:t>-201</w:t>
      </w:r>
      <w:r w:rsidR="009A06A3">
        <w:t>9</w:t>
      </w:r>
      <w:r w:rsidRPr="00DD6360">
        <w:t xml:space="preserve">. évi költségvetés függvényében – </w:t>
      </w:r>
    </w:p>
    <w:p w:rsidR="00307559" w:rsidRPr="00DD6360" w:rsidRDefault="00307559" w:rsidP="00307559">
      <w:pPr>
        <w:pStyle w:val="Listaszerbekezds"/>
        <w:ind w:left="0"/>
        <w:jc w:val="center"/>
      </w:pPr>
    </w:p>
    <w:tbl>
      <w:tblPr>
        <w:tblW w:w="63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tblGrid>
      <w:tr w:rsidR="001C0D5E" w:rsidRPr="00DD6360" w:rsidTr="001C0D5E">
        <w:tc>
          <w:tcPr>
            <w:tcW w:w="6378" w:type="dxa"/>
          </w:tcPr>
          <w:p w:rsidR="001C0D5E" w:rsidRPr="00DD6360" w:rsidRDefault="001C0D5E" w:rsidP="001E36B9">
            <w:pPr>
              <w:jc w:val="center"/>
              <w:rPr>
                <w:b/>
              </w:rPr>
            </w:pPr>
            <w:r w:rsidRPr="00DD6360">
              <w:rPr>
                <w:b/>
              </w:rPr>
              <w:t>A fejlesztés tárgya</w:t>
            </w:r>
          </w:p>
          <w:p w:rsidR="001C0D5E" w:rsidRPr="00DD6360" w:rsidRDefault="001C0D5E" w:rsidP="001E36B9">
            <w:pPr>
              <w:jc w:val="center"/>
              <w:rPr>
                <w:b/>
              </w:rPr>
            </w:pPr>
          </w:p>
        </w:tc>
      </w:tr>
      <w:tr w:rsidR="001C0D5E" w:rsidRPr="00DD6360" w:rsidTr="001C0D5E">
        <w:tc>
          <w:tcPr>
            <w:tcW w:w="6378" w:type="dxa"/>
          </w:tcPr>
          <w:p w:rsidR="001C0D5E" w:rsidRPr="00DD6360" w:rsidRDefault="001C0D5E" w:rsidP="00D31A9E">
            <w:r w:rsidRPr="00DD6360">
              <w:t>Konyh</w:t>
            </w:r>
            <w:r>
              <w:t>a</w:t>
            </w:r>
            <w:r w:rsidRPr="00DD6360">
              <w:t xml:space="preserve"> korszerűsítése</w:t>
            </w:r>
          </w:p>
        </w:tc>
      </w:tr>
      <w:tr w:rsidR="001C0D5E" w:rsidRPr="00DD6360" w:rsidTr="001C0D5E">
        <w:tc>
          <w:tcPr>
            <w:tcW w:w="6378" w:type="dxa"/>
          </w:tcPr>
          <w:p w:rsidR="001C0D5E" w:rsidRPr="00DD6360" w:rsidRDefault="001C0D5E" w:rsidP="001E36B9">
            <w:r w:rsidRPr="00DD6360">
              <w:t>Lámpa armatúra csere</w:t>
            </w:r>
          </w:p>
        </w:tc>
      </w:tr>
      <w:tr w:rsidR="001C0D5E" w:rsidRPr="00DD6360" w:rsidTr="001C0D5E">
        <w:tc>
          <w:tcPr>
            <w:tcW w:w="6378" w:type="dxa"/>
          </w:tcPr>
          <w:p w:rsidR="001C0D5E" w:rsidRPr="00DD6360" w:rsidRDefault="001C0D5E" w:rsidP="001C0D5E">
            <w:r>
              <w:t>Óvodai öltözőszekrények folyamatos lecserélése</w:t>
            </w:r>
          </w:p>
        </w:tc>
      </w:tr>
      <w:tr w:rsidR="001C0D5E" w:rsidRPr="00DD6360" w:rsidTr="001C0D5E">
        <w:tc>
          <w:tcPr>
            <w:tcW w:w="6378" w:type="dxa"/>
          </w:tcPr>
          <w:p w:rsidR="001C0D5E" w:rsidRPr="00DD6360" w:rsidRDefault="001C0D5E" w:rsidP="001E36B9">
            <w:r>
              <w:t>További f</w:t>
            </w:r>
            <w:r w:rsidRPr="00DD6360">
              <w:t>ejlesztő játékok</w:t>
            </w:r>
            <w:r>
              <w:t xml:space="preserve"> beszerzése</w:t>
            </w:r>
          </w:p>
        </w:tc>
      </w:tr>
      <w:tr w:rsidR="001C0D5E" w:rsidRPr="00DD6360" w:rsidTr="001C0D5E">
        <w:tc>
          <w:tcPr>
            <w:tcW w:w="6378" w:type="dxa"/>
          </w:tcPr>
          <w:p w:rsidR="001C0D5E" w:rsidRPr="00DD6360" w:rsidRDefault="001C0D5E" w:rsidP="001E36B9">
            <w:r w:rsidRPr="00DD6360">
              <w:t>Szakmai könyvek vásárlása</w:t>
            </w:r>
          </w:p>
        </w:tc>
      </w:tr>
    </w:tbl>
    <w:p w:rsidR="00307559" w:rsidRDefault="00307559" w:rsidP="005407D1">
      <w:pPr>
        <w:pStyle w:val="Listaszerbekezds"/>
        <w:ind w:left="0"/>
        <w:rPr>
          <w:b/>
          <w:color w:val="000000"/>
        </w:rPr>
      </w:pPr>
    </w:p>
    <w:p w:rsidR="001C6931" w:rsidRDefault="001C6931" w:rsidP="005407D1">
      <w:pPr>
        <w:pStyle w:val="Listaszerbekezds"/>
        <w:ind w:left="0"/>
        <w:jc w:val="center"/>
        <w:rPr>
          <w:b/>
        </w:rPr>
      </w:pPr>
    </w:p>
    <w:p w:rsidR="004F0AB2" w:rsidRDefault="004F0AB2" w:rsidP="005407D1">
      <w:pPr>
        <w:pStyle w:val="Listaszerbekezds"/>
        <w:ind w:left="0"/>
        <w:jc w:val="center"/>
        <w:rPr>
          <w:b/>
        </w:rPr>
      </w:pPr>
    </w:p>
    <w:p w:rsidR="000D3BE4" w:rsidRDefault="000D3BE4" w:rsidP="000D3BE4">
      <w:pPr>
        <w:pStyle w:val="Standard"/>
      </w:pPr>
    </w:p>
    <w:p w:rsidR="00EA7998" w:rsidRPr="00E4339D" w:rsidRDefault="00EA7998" w:rsidP="005407D1">
      <w:pPr>
        <w:pStyle w:val="Listaszerbekezds"/>
        <w:ind w:left="0"/>
        <w:jc w:val="center"/>
        <w:rPr>
          <w:b/>
        </w:rPr>
      </w:pPr>
      <w:r w:rsidRPr="00E4339D">
        <w:rPr>
          <w:b/>
        </w:rPr>
        <w:t>A NEVELÉSI ÉV RENDJE</w:t>
      </w:r>
    </w:p>
    <w:p w:rsidR="00EA7998" w:rsidRPr="00E4339D" w:rsidRDefault="00EA7998" w:rsidP="00EA7998">
      <w:pPr>
        <w:pStyle w:val="Listaszerbekezds"/>
        <w:ind w:left="0"/>
        <w:jc w:val="center"/>
        <w:rPr>
          <w:b/>
        </w:rPr>
      </w:pPr>
    </w:p>
    <w:p w:rsidR="000D3BE4" w:rsidRDefault="00EA7998" w:rsidP="000D3BE4">
      <w:pPr>
        <w:pStyle w:val="Listaszerbekezds"/>
        <w:spacing w:line="360" w:lineRule="auto"/>
        <w:ind w:left="0"/>
        <w:jc w:val="both"/>
        <w:rPr>
          <w:rStyle w:val="Kiemels21"/>
          <w:b w:val="0"/>
          <w:bdr w:val="none" w:sz="0" w:space="0" w:color="auto" w:frame="1"/>
          <w:shd w:val="clear" w:color="auto" w:fill="FFFFFF"/>
        </w:rPr>
      </w:pPr>
      <w:r w:rsidRPr="00E4339D">
        <w:rPr>
          <w:b/>
          <w:shd w:val="clear" w:color="auto" w:fill="FFFFFF"/>
        </w:rPr>
        <w:t xml:space="preserve">Nevelési év időtartama: </w:t>
      </w:r>
      <w:r w:rsidRPr="00E4339D">
        <w:rPr>
          <w:shd w:val="clear" w:color="auto" w:fill="FFFFFF"/>
        </w:rPr>
        <w:t>A nevelési év</w:t>
      </w:r>
      <w:r w:rsidR="00075ED3">
        <w:rPr>
          <w:rStyle w:val="apple-converted-space"/>
          <w:b/>
          <w:shd w:val="clear" w:color="auto" w:fill="FFFFFF"/>
        </w:rPr>
        <w:t xml:space="preserve"> </w:t>
      </w:r>
      <w:r w:rsidRPr="00E4339D">
        <w:rPr>
          <w:rStyle w:val="Kiemels21"/>
          <w:b w:val="0"/>
          <w:bdr w:val="none" w:sz="0" w:space="0" w:color="auto" w:frame="1"/>
          <w:shd w:val="clear" w:color="auto" w:fill="FFFFFF"/>
        </w:rPr>
        <w:t>első</w:t>
      </w:r>
      <w:r w:rsidR="00075ED3">
        <w:rPr>
          <w:rStyle w:val="Kiemels21"/>
          <w:b w:val="0"/>
          <w:bdr w:val="none" w:sz="0" w:space="0" w:color="auto" w:frame="1"/>
          <w:shd w:val="clear" w:color="auto" w:fill="FFFFFF"/>
        </w:rPr>
        <w:t xml:space="preserve"> </w:t>
      </w:r>
      <w:r w:rsidR="00D34365" w:rsidRPr="00E4339D">
        <w:rPr>
          <w:rStyle w:val="Kiemels21"/>
          <w:b w:val="0"/>
          <w:bdr w:val="none" w:sz="0" w:space="0" w:color="auto" w:frame="1"/>
          <w:shd w:val="clear" w:color="auto" w:fill="FFFFFF"/>
        </w:rPr>
        <w:t xml:space="preserve">napja </w:t>
      </w:r>
      <w:r w:rsidR="0028181B" w:rsidRPr="00E4339D">
        <w:rPr>
          <w:rStyle w:val="Kiemels21"/>
          <w:b w:val="0"/>
          <w:bdr w:val="none" w:sz="0" w:space="0" w:color="auto" w:frame="1"/>
          <w:shd w:val="clear" w:color="auto" w:fill="FFFFFF"/>
        </w:rPr>
        <w:t>201</w:t>
      </w:r>
      <w:r w:rsidR="0009345B">
        <w:rPr>
          <w:rStyle w:val="Kiemels21"/>
          <w:b w:val="0"/>
          <w:bdr w:val="none" w:sz="0" w:space="0" w:color="auto" w:frame="1"/>
          <w:shd w:val="clear" w:color="auto" w:fill="FFFFFF"/>
        </w:rPr>
        <w:t>8</w:t>
      </w:r>
      <w:r w:rsidR="0028181B" w:rsidRPr="00E4339D">
        <w:rPr>
          <w:rStyle w:val="Kiemels21"/>
          <w:b w:val="0"/>
          <w:bdr w:val="none" w:sz="0" w:space="0" w:color="auto" w:frame="1"/>
          <w:shd w:val="clear" w:color="auto" w:fill="FFFFFF"/>
        </w:rPr>
        <w:t>. szeptember 1</w:t>
      </w:r>
      <w:r w:rsidR="0009345B">
        <w:rPr>
          <w:rStyle w:val="Kiemels21"/>
          <w:b w:val="0"/>
          <w:bdr w:val="none" w:sz="0" w:space="0" w:color="auto" w:frame="1"/>
          <w:shd w:val="clear" w:color="auto" w:fill="FFFFFF"/>
        </w:rPr>
        <w:t>.</w:t>
      </w:r>
      <w:r w:rsidRPr="00E4339D">
        <w:rPr>
          <w:rStyle w:val="Kiemels21"/>
          <w:b w:val="0"/>
          <w:bdr w:val="none" w:sz="0" w:space="0" w:color="auto" w:frame="1"/>
          <w:shd w:val="clear" w:color="auto" w:fill="FFFFFF"/>
        </w:rPr>
        <w:t xml:space="preserve"> utolsó napja 201</w:t>
      </w:r>
      <w:r w:rsidR="0009345B">
        <w:rPr>
          <w:rStyle w:val="Kiemels21"/>
          <w:b w:val="0"/>
          <w:bdr w:val="none" w:sz="0" w:space="0" w:color="auto" w:frame="1"/>
          <w:shd w:val="clear" w:color="auto" w:fill="FFFFFF"/>
        </w:rPr>
        <w:t>9</w:t>
      </w:r>
      <w:r w:rsidRPr="00E4339D">
        <w:rPr>
          <w:rStyle w:val="Kiemels21"/>
          <w:b w:val="0"/>
          <w:bdr w:val="none" w:sz="0" w:space="0" w:color="auto" w:frame="1"/>
          <w:shd w:val="clear" w:color="auto" w:fill="FFFFFF"/>
        </w:rPr>
        <w:t xml:space="preserve">. augusztus 31. </w:t>
      </w:r>
    </w:p>
    <w:p w:rsidR="006B6F1C" w:rsidRPr="000D3BE4" w:rsidRDefault="006B6F1C" w:rsidP="000D3BE4">
      <w:pPr>
        <w:pStyle w:val="Listaszerbekezds"/>
        <w:spacing w:line="360" w:lineRule="auto"/>
        <w:ind w:left="0"/>
        <w:jc w:val="both"/>
        <w:rPr>
          <w:bCs/>
          <w:bdr w:val="none" w:sz="0" w:space="0" w:color="auto" w:frame="1"/>
          <w:shd w:val="clear" w:color="auto" w:fill="FFFFFF"/>
        </w:rPr>
      </w:pPr>
      <w:r w:rsidRPr="00E4339D">
        <w:br/>
      </w:r>
      <w:r w:rsidR="00D34365" w:rsidRPr="00E4339D">
        <w:t>A</w:t>
      </w:r>
      <w:r w:rsidRPr="00E4339D">
        <w:t xml:space="preserve"> nevelőtestület által meghatározott pedagógiai célra öt munkanapot nevelés nélküli munkanapként használhatunk fel</w:t>
      </w:r>
      <w:r w:rsidR="00FA5FBC">
        <w:t>.</w:t>
      </w:r>
    </w:p>
    <w:p w:rsidR="005407D1" w:rsidRPr="00E4339D" w:rsidRDefault="0068744D" w:rsidP="00B96720">
      <w:pPr>
        <w:pStyle w:val="NormlWeb"/>
        <w:shd w:val="clear" w:color="auto" w:fill="FFFFFF"/>
        <w:spacing w:before="0" w:beforeAutospacing="0" w:after="0" w:afterAutospacing="0" w:line="360" w:lineRule="auto"/>
        <w:jc w:val="both"/>
        <w:rPr>
          <w:sz w:val="17"/>
          <w:szCs w:val="17"/>
        </w:rPr>
      </w:pPr>
      <w:r w:rsidRPr="00E4339D">
        <w:t xml:space="preserve">Nevelőtestületi tanácskozásainkon (nevelés nélküli munkanap, nevelőtestületi értekezlet) a nevelőtestület valamennyi tagja részt vesz. A nevelőmunkát segítő munkatársak </w:t>
      </w:r>
      <w:r w:rsidR="00656703" w:rsidRPr="00E4339D">
        <w:t xml:space="preserve">(pedagógiai asszisztens, dajka, konyhai kisegítő, kertész) </w:t>
      </w:r>
      <w:r w:rsidRPr="00E4339D">
        <w:t xml:space="preserve">részvétele az alkalomszerű szervezés függvényében </w:t>
      </w:r>
      <w:r w:rsidR="00656703" w:rsidRPr="00E4339D">
        <w:t>kötelező.</w:t>
      </w:r>
    </w:p>
    <w:p w:rsidR="005407D1" w:rsidRPr="00E4339D" w:rsidRDefault="005407D1" w:rsidP="005407D1">
      <w:pPr>
        <w:rPr>
          <w:b/>
          <w:bCs/>
        </w:rPr>
      </w:pPr>
      <w:r w:rsidRPr="00E4339D">
        <w:rPr>
          <w:b/>
          <w:bCs/>
        </w:rPr>
        <w:t xml:space="preserve">Nevelés nélküli munkanapok időpontjai és felhasználásuk </w:t>
      </w:r>
    </w:p>
    <w:p w:rsidR="005407D1" w:rsidRPr="00E4339D" w:rsidRDefault="005407D1" w:rsidP="005407D1">
      <w:pPr>
        <w:jc w:val="both"/>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4598"/>
        <w:gridCol w:w="1417"/>
        <w:gridCol w:w="2268"/>
      </w:tblGrid>
      <w:tr w:rsidR="005407D1" w:rsidRPr="00E4339D" w:rsidTr="00307559">
        <w:trPr>
          <w:tblHeader/>
        </w:trPr>
        <w:tc>
          <w:tcPr>
            <w:tcW w:w="897" w:type="dxa"/>
          </w:tcPr>
          <w:p w:rsidR="005407D1" w:rsidRPr="00E4339D" w:rsidRDefault="005407D1" w:rsidP="00EB7195">
            <w:pPr>
              <w:jc w:val="center"/>
              <w:rPr>
                <w:b/>
                <w:bCs/>
              </w:rPr>
            </w:pPr>
            <w:proofErr w:type="spellStart"/>
            <w:r w:rsidRPr="00E4339D">
              <w:rPr>
                <w:b/>
                <w:bCs/>
              </w:rPr>
              <w:t>Ssz</w:t>
            </w:r>
            <w:proofErr w:type="spellEnd"/>
            <w:r w:rsidRPr="00E4339D">
              <w:rPr>
                <w:b/>
                <w:bCs/>
              </w:rPr>
              <w:t>.</w:t>
            </w:r>
          </w:p>
        </w:tc>
        <w:tc>
          <w:tcPr>
            <w:tcW w:w="4598" w:type="dxa"/>
          </w:tcPr>
          <w:p w:rsidR="005407D1" w:rsidRPr="00E4339D" w:rsidRDefault="005407D1" w:rsidP="00EB7195">
            <w:pPr>
              <w:jc w:val="center"/>
              <w:rPr>
                <w:b/>
                <w:bCs/>
              </w:rPr>
            </w:pPr>
            <w:r w:rsidRPr="00E4339D">
              <w:rPr>
                <w:b/>
                <w:bCs/>
              </w:rPr>
              <w:t>Felhasználás tárgya</w:t>
            </w:r>
          </w:p>
          <w:p w:rsidR="005407D1" w:rsidRPr="00E4339D" w:rsidRDefault="005407D1" w:rsidP="00EB7195">
            <w:pPr>
              <w:jc w:val="center"/>
              <w:rPr>
                <w:b/>
                <w:bCs/>
              </w:rPr>
            </w:pPr>
          </w:p>
        </w:tc>
        <w:tc>
          <w:tcPr>
            <w:tcW w:w="1417" w:type="dxa"/>
          </w:tcPr>
          <w:p w:rsidR="005407D1" w:rsidRPr="00E4339D" w:rsidRDefault="005407D1" w:rsidP="00EB7195">
            <w:pPr>
              <w:jc w:val="center"/>
              <w:rPr>
                <w:b/>
                <w:bCs/>
              </w:rPr>
            </w:pPr>
            <w:r w:rsidRPr="00E4339D">
              <w:rPr>
                <w:b/>
                <w:bCs/>
              </w:rPr>
              <w:t>Időpont</w:t>
            </w:r>
          </w:p>
        </w:tc>
        <w:tc>
          <w:tcPr>
            <w:tcW w:w="2268" w:type="dxa"/>
          </w:tcPr>
          <w:p w:rsidR="0009423D" w:rsidRPr="00E4339D" w:rsidRDefault="0009423D" w:rsidP="00EB7195">
            <w:pPr>
              <w:jc w:val="center"/>
              <w:rPr>
                <w:b/>
                <w:bCs/>
              </w:rPr>
            </w:pPr>
            <w:r w:rsidRPr="00E4339D">
              <w:rPr>
                <w:b/>
                <w:bCs/>
              </w:rPr>
              <w:t>Érintett</w:t>
            </w:r>
          </w:p>
          <w:p w:rsidR="005407D1" w:rsidRPr="00E4339D" w:rsidRDefault="005407D1" w:rsidP="00EB7195">
            <w:pPr>
              <w:jc w:val="center"/>
              <w:rPr>
                <w:b/>
                <w:bCs/>
              </w:rPr>
            </w:pPr>
            <w:r w:rsidRPr="00E4339D">
              <w:rPr>
                <w:b/>
                <w:bCs/>
              </w:rPr>
              <w:t>Felelős</w:t>
            </w:r>
          </w:p>
        </w:tc>
      </w:tr>
      <w:tr w:rsidR="005407D1" w:rsidRPr="00E4339D" w:rsidTr="00EB7195">
        <w:tc>
          <w:tcPr>
            <w:tcW w:w="897" w:type="dxa"/>
          </w:tcPr>
          <w:p w:rsidR="005407D1" w:rsidRPr="00E4339D" w:rsidRDefault="005407D1" w:rsidP="0009423D">
            <w:pPr>
              <w:numPr>
                <w:ilvl w:val="0"/>
                <w:numId w:val="3"/>
              </w:numPr>
              <w:jc w:val="both"/>
              <w:rPr>
                <w:bCs/>
              </w:rPr>
            </w:pPr>
          </w:p>
        </w:tc>
        <w:tc>
          <w:tcPr>
            <w:tcW w:w="4598" w:type="dxa"/>
          </w:tcPr>
          <w:p w:rsidR="005407D1" w:rsidRPr="00E4339D" w:rsidRDefault="005B76FF" w:rsidP="00B96720">
            <w:pPr>
              <w:jc w:val="both"/>
              <w:rPr>
                <w:b/>
              </w:rPr>
            </w:pPr>
            <w:r>
              <w:rPr>
                <w:b/>
              </w:rPr>
              <w:t>Aktuális nevelési értekezlet</w:t>
            </w:r>
          </w:p>
        </w:tc>
        <w:tc>
          <w:tcPr>
            <w:tcW w:w="1417" w:type="dxa"/>
          </w:tcPr>
          <w:p w:rsidR="00B96720" w:rsidRPr="00E4339D" w:rsidRDefault="00FA5FBC" w:rsidP="000D3BE4">
            <w:pPr>
              <w:jc w:val="center"/>
              <w:rPr>
                <w:bCs/>
              </w:rPr>
            </w:pPr>
            <w:r w:rsidRPr="00261ED2">
              <w:rPr>
                <w:bCs/>
              </w:rPr>
              <w:t>201</w:t>
            </w:r>
            <w:r w:rsidR="00261ED2" w:rsidRPr="00261ED2">
              <w:rPr>
                <w:bCs/>
              </w:rPr>
              <w:t>8</w:t>
            </w:r>
            <w:r w:rsidRPr="00261ED2">
              <w:rPr>
                <w:bCs/>
              </w:rPr>
              <w:t>.1</w:t>
            </w:r>
            <w:r w:rsidR="005B76FF" w:rsidRPr="00261ED2">
              <w:rPr>
                <w:bCs/>
              </w:rPr>
              <w:t>1</w:t>
            </w:r>
            <w:r w:rsidRPr="00261ED2">
              <w:rPr>
                <w:bCs/>
              </w:rPr>
              <w:t>.0</w:t>
            </w:r>
            <w:r w:rsidR="00261ED2" w:rsidRPr="00261ED2">
              <w:rPr>
                <w:bCs/>
              </w:rPr>
              <w:t>5</w:t>
            </w:r>
            <w:r w:rsidRPr="00261ED2">
              <w:rPr>
                <w:bCs/>
              </w:rPr>
              <w:t>.</w:t>
            </w:r>
          </w:p>
        </w:tc>
        <w:tc>
          <w:tcPr>
            <w:tcW w:w="2268" w:type="dxa"/>
          </w:tcPr>
          <w:p w:rsidR="005407D1" w:rsidRPr="00E4339D" w:rsidRDefault="00FA5FBC" w:rsidP="00B96720">
            <w:pPr>
              <w:rPr>
                <w:bCs/>
                <w:sz w:val="20"/>
                <w:szCs w:val="20"/>
              </w:rPr>
            </w:pPr>
            <w:proofErr w:type="spellStart"/>
            <w:r>
              <w:rPr>
                <w:bCs/>
                <w:sz w:val="20"/>
                <w:szCs w:val="20"/>
              </w:rPr>
              <w:t>Lehotzky</w:t>
            </w:r>
            <w:proofErr w:type="spellEnd"/>
            <w:r>
              <w:rPr>
                <w:bCs/>
                <w:sz w:val="20"/>
                <w:szCs w:val="20"/>
              </w:rPr>
              <w:t xml:space="preserve"> Józsefné</w:t>
            </w:r>
          </w:p>
        </w:tc>
      </w:tr>
      <w:tr w:rsidR="00282BAF" w:rsidRPr="00E4339D" w:rsidTr="00EB7195">
        <w:tc>
          <w:tcPr>
            <w:tcW w:w="897" w:type="dxa"/>
          </w:tcPr>
          <w:p w:rsidR="00282BAF" w:rsidRPr="00E4339D" w:rsidRDefault="00282BAF" w:rsidP="00282BAF">
            <w:pPr>
              <w:numPr>
                <w:ilvl w:val="0"/>
                <w:numId w:val="3"/>
              </w:numPr>
              <w:jc w:val="both"/>
              <w:rPr>
                <w:bCs/>
              </w:rPr>
            </w:pPr>
          </w:p>
        </w:tc>
        <w:tc>
          <w:tcPr>
            <w:tcW w:w="4598" w:type="dxa"/>
          </w:tcPr>
          <w:p w:rsidR="00282BAF" w:rsidRPr="005863F6" w:rsidRDefault="00282BAF" w:rsidP="00282BAF">
            <w:pPr>
              <w:jc w:val="both"/>
              <w:rPr>
                <w:b/>
              </w:rPr>
            </w:pPr>
            <w:r w:rsidRPr="005863F6">
              <w:rPr>
                <w:b/>
              </w:rPr>
              <w:t>Aktualitások, munka megbeszélése</w:t>
            </w:r>
          </w:p>
        </w:tc>
        <w:tc>
          <w:tcPr>
            <w:tcW w:w="1417" w:type="dxa"/>
          </w:tcPr>
          <w:p w:rsidR="00282BAF" w:rsidRPr="00E4339D" w:rsidRDefault="00282BAF" w:rsidP="00282BAF">
            <w:pPr>
              <w:jc w:val="center"/>
              <w:rPr>
                <w:bCs/>
              </w:rPr>
            </w:pPr>
            <w:r w:rsidRPr="005863F6">
              <w:rPr>
                <w:bCs/>
              </w:rPr>
              <w:t>2019. április 18-19.</w:t>
            </w:r>
          </w:p>
        </w:tc>
        <w:tc>
          <w:tcPr>
            <w:tcW w:w="2268" w:type="dxa"/>
          </w:tcPr>
          <w:p w:rsidR="00282BAF" w:rsidRPr="00E4339D" w:rsidRDefault="00282BAF" w:rsidP="00282BAF">
            <w:pPr>
              <w:rPr>
                <w:bCs/>
              </w:rPr>
            </w:pPr>
            <w:proofErr w:type="spellStart"/>
            <w:r w:rsidRPr="00D779A5">
              <w:rPr>
                <w:bCs/>
                <w:sz w:val="20"/>
                <w:szCs w:val="20"/>
              </w:rPr>
              <w:t>Lehotzky</w:t>
            </w:r>
            <w:proofErr w:type="spellEnd"/>
            <w:r w:rsidRPr="00D779A5">
              <w:rPr>
                <w:bCs/>
                <w:sz w:val="20"/>
                <w:szCs w:val="20"/>
              </w:rPr>
              <w:t xml:space="preserve"> Józsefné</w:t>
            </w:r>
          </w:p>
        </w:tc>
      </w:tr>
      <w:tr w:rsidR="00282BAF" w:rsidRPr="00E4339D" w:rsidTr="00EB7195">
        <w:tc>
          <w:tcPr>
            <w:tcW w:w="897" w:type="dxa"/>
          </w:tcPr>
          <w:p w:rsidR="00282BAF" w:rsidRPr="00E4339D" w:rsidRDefault="00282BAF" w:rsidP="00282BAF">
            <w:pPr>
              <w:numPr>
                <w:ilvl w:val="0"/>
                <w:numId w:val="3"/>
              </w:numPr>
              <w:jc w:val="both"/>
              <w:rPr>
                <w:bCs/>
              </w:rPr>
            </w:pPr>
          </w:p>
        </w:tc>
        <w:tc>
          <w:tcPr>
            <w:tcW w:w="4598" w:type="dxa"/>
          </w:tcPr>
          <w:p w:rsidR="00282BAF" w:rsidRDefault="001C0D5E" w:rsidP="00282BAF">
            <w:pPr>
              <w:jc w:val="both"/>
              <w:rPr>
                <w:b/>
              </w:rPr>
            </w:pPr>
            <w:r>
              <w:rPr>
                <w:b/>
              </w:rPr>
              <w:t>Tanulmányi kirándulás</w:t>
            </w:r>
          </w:p>
        </w:tc>
        <w:tc>
          <w:tcPr>
            <w:tcW w:w="1417" w:type="dxa"/>
          </w:tcPr>
          <w:p w:rsidR="00282BAF" w:rsidRPr="005863F6" w:rsidRDefault="00282BAF" w:rsidP="00282BAF">
            <w:pPr>
              <w:jc w:val="center"/>
              <w:rPr>
                <w:bCs/>
              </w:rPr>
            </w:pPr>
            <w:r>
              <w:rPr>
                <w:bCs/>
              </w:rPr>
              <w:t>2019. 06.17.</w:t>
            </w:r>
          </w:p>
        </w:tc>
        <w:tc>
          <w:tcPr>
            <w:tcW w:w="2268" w:type="dxa"/>
          </w:tcPr>
          <w:p w:rsidR="00282BAF" w:rsidRDefault="00282BAF" w:rsidP="00282BAF">
            <w:pPr>
              <w:jc w:val="both"/>
              <w:rPr>
                <w:bCs/>
                <w:sz w:val="20"/>
                <w:szCs w:val="20"/>
              </w:rPr>
            </w:pPr>
            <w:proofErr w:type="spellStart"/>
            <w:r w:rsidRPr="00D779A5">
              <w:rPr>
                <w:bCs/>
                <w:sz w:val="20"/>
                <w:szCs w:val="20"/>
              </w:rPr>
              <w:t>Lehotzky</w:t>
            </w:r>
            <w:proofErr w:type="spellEnd"/>
            <w:r w:rsidRPr="00D779A5">
              <w:rPr>
                <w:bCs/>
                <w:sz w:val="20"/>
                <w:szCs w:val="20"/>
              </w:rPr>
              <w:t xml:space="preserve"> Józsefné</w:t>
            </w:r>
          </w:p>
        </w:tc>
      </w:tr>
    </w:tbl>
    <w:p w:rsidR="00B96720" w:rsidRPr="00E4339D" w:rsidRDefault="00B96720" w:rsidP="00EA7998">
      <w:pPr>
        <w:jc w:val="both"/>
        <w:rPr>
          <w:b/>
          <w:bCs/>
        </w:rPr>
      </w:pPr>
    </w:p>
    <w:p w:rsidR="003E2CE5" w:rsidRPr="00E4339D" w:rsidRDefault="003E2CE5" w:rsidP="00EA7998">
      <w:pPr>
        <w:jc w:val="both"/>
        <w:rPr>
          <w:b/>
          <w:bCs/>
        </w:rPr>
      </w:pPr>
    </w:p>
    <w:p w:rsidR="003E2CE5" w:rsidRPr="00E4339D" w:rsidRDefault="003E2CE5" w:rsidP="003E2CE5">
      <w:pPr>
        <w:jc w:val="both"/>
        <w:rPr>
          <w:bCs/>
        </w:rPr>
      </w:pPr>
      <w:r w:rsidRPr="00E4339D">
        <w:rPr>
          <w:bCs/>
        </w:rPr>
        <w:t>A törvény által engedélyezett 5 nevelés nélküli munkanapból két nap szakmai program (belső/külső továbbképzés, a PP cél és feladatrendszerét támogató tanulmányi kirándulás, jó gyakorlat) céljából vehető igénybe.</w:t>
      </w:r>
    </w:p>
    <w:p w:rsidR="00B96720" w:rsidRDefault="00EA7998" w:rsidP="00075ED3">
      <w:pPr>
        <w:tabs>
          <w:tab w:val="left" w:pos="8080"/>
          <w:tab w:val="left" w:pos="8505"/>
          <w:tab w:val="left" w:pos="9070"/>
        </w:tabs>
        <w:jc w:val="both"/>
      </w:pPr>
      <w:r w:rsidRPr="00E4339D">
        <w:t xml:space="preserve">A nevelés nélküli munkanapokon – szülői igény esetén – gondoskodunk a gyermekek </w:t>
      </w:r>
      <w:r w:rsidR="00B96720" w:rsidRPr="00E4339D">
        <w:t>felügyeletérő</w:t>
      </w:r>
      <w:r w:rsidR="00E4339D" w:rsidRPr="00E4339D">
        <w:t>l.</w:t>
      </w:r>
    </w:p>
    <w:p w:rsidR="00075ED3" w:rsidRDefault="00075ED3" w:rsidP="00E4339D">
      <w:pPr>
        <w:jc w:val="both"/>
      </w:pPr>
    </w:p>
    <w:p w:rsidR="00B96720" w:rsidRPr="00E4339D" w:rsidRDefault="00B96720" w:rsidP="00E4339D">
      <w:pPr>
        <w:jc w:val="both"/>
      </w:pPr>
      <w:r w:rsidRPr="00E4339D">
        <w:t>Az elmúlt évek tapasztalatai szerint az iskolai szünetek idején a gyermekek létszáma lecsökken, így ezeken a napokon</w:t>
      </w:r>
      <w:r w:rsidR="00B17097">
        <w:t xml:space="preserve"> az óvoda</w:t>
      </w:r>
      <w:r w:rsidRPr="00E4339D">
        <w:t xml:space="preserve"> előzetes szülői igényfelmérés alapján </w:t>
      </w:r>
      <w:r w:rsidR="00675BD2">
        <w:t>csökkentett nyitva tartással</w:t>
      </w:r>
      <w:r w:rsidRPr="00E4339D">
        <w:t xml:space="preserve"> üzemel, vagy zárva tart.</w:t>
      </w:r>
    </w:p>
    <w:p w:rsidR="00B96720" w:rsidRPr="00E4339D" w:rsidRDefault="00B96720" w:rsidP="00E4339D">
      <w:pPr>
        <w:pStyle w:val="NormlWeb"/>
        <w:shd w:val="clear" w:color="auto" w:fill="FFFFFF"/>
        <w:spacing w:before="0" w:beforeAutospacing="0" w:after="240" w:afterAutospacing="0" w:line="240" w:lineRule="atLeast"/>
        <w:jc w:val="both"/>
        <w:rPr>
          <w:b/>
        </w:rPr>
      </w:pPr>
    </w:p>
    <w:p w:rsidR="00B96720" w:rsidRPr="001C0D5E" w:rsidRDefault="00261ED2" w:rsidP="00E4339D">
      <w:pPr>
        <w:pStyle w:val="NormlWeb"/>
        <w:shd w:val="clear" w:color="auto" w:fill="FFFFFF"/>
        <w:spacing w:before="0" w:beforeAutospacing="0" w:after="240" w:afterAutospacing="0" w:line="240" w:lineRule="atLeast"/>
        <w:jc w:val="both"/>
      </w:pPr>
      <w:r w:rsidRPr="001C0D5E">
        <w:rPr>
          <w:b/>
        </w:rPr>
        <w:t xml:space="preserve">Óvodai </w:t>
      </w:r>
      <w:r w:rsidR="00B96720" w:rsidRPr="001C0D5E">
        <w:rPr>
          <w:b/>
        </w:rPr>
        <w:t>szünetek időpontjai:</w:t>
      </w:r>
    </w:p>
    <w:p w:rsidR="00B96720" w:rsidRPr="00E4339D" w:rsidRDefault="00B96720" w:rsidP="00A255BD">
      <w:pPr>
        <w:numPr>
          <w:ilvl w:val="0"/>
          <w:numId w:val="10"/>
        </w:numPr>
        <w:shd w:val="clear" w:color="auto" w:fill="FFFFFF"/>
        <w:spacing w:line="360" w:lineRule="auto"/>
        <w:ind w:right="238"/>
        <w:jc w:val="both"/>
        <w:rPr>
          <w:rStyle w:val="Kiemels21"/>
          <w:b w:val="0"/>
          <w:bCs w:val="0"/>
        </w:rPr>
      </w:pPr>
      <w:r w:rsidRPr="00E4339D">
        <w:rPr>
          <w:rStyle w:val="Kiemels21"/>
        </w:rPr>
        <w:t xml:space="preserve">Az őszi szünet </w:t>
      </w:r>
      <w:r w:rsidRPr="00E4339D">
        <w:rPr>
          <w:shd w:val="clear" w:color="auto" w:fill="FFFFFF"/>
        </w:rPr>
        <w:t>201</w:t>
      </w:r>
      <w:r w:rsidR="00E729D4">
        <w:rPr>
          <w:shd w:val="clear" w:color="auto" w:fill="FFFFFF"/>
        </w:rPr>
        <w:t>8</w:t>
      </w:r>
      <w:r w:rsidRPr="00E4339D">
        <w:rPr>
          <w:shd w:val="clear" w:color="auto" w:fill="FFFFFF"/>
        </w:rPr>
        <w:t xml:space="preserve">. </w:t>
      </w:r>
      <w:r w:rsidR="00E729D4">
        <w:rPr>
          <w:shd w:val="clear" w:color="auto" w:fill="FFFFFF"/>
        </w:rPr>
        <w:t>október 29-től november 2</w:t>
      </w:r>
      <w:r w:rsidR="00D779A5">
        <w:rPr>
          <w:shd w:val="clear" w:color="auto" w:fill="FFFFFF"/>
        </w:rPr>
        <w:t>-ig</w:t>
      </w:r>
      <w:r w:rsidRPr="00E4339D">
        <w:rPr>
          <w:shd w:val="clear" w:color="auto" w:fill="FFFFFF"/>
        </w:rPr>
        <w:t xml:space="preserve"> tart. A szünet előtti utolsó </w:t>
      </w:r>
      <w:r w:rsidR="00E729D4">
        <w:rPr>
          <w:shd w:val="clear" w:color="auto" w:fill="FFFFFF"/>
        </w:rPr>
        <w:t>nevelési</w:t>
      </w:r>
      <w:r w:rsidRPr="00E4339D">
        <w:rPr>
          <w:shd w:val="clear" w:color="auto" w:fill="FFFFFF"/>
        </w:rPr>
        <w:t xml:space="preserve"> nap 201</w:t>
      </w:r>
      <w:r w:rsidR="00E729D4">
        <w:rPr>
          <w:shd w:val="clear" w:color="auto" w:fill="FFFFFF"/>
        </w:rPr>
        <w:t>8</w:t>
      </w:r>
      <w:r w:rsidRPr="00E4339D">
        <w:rPr>
          <w:shd w:val="clear" w:color="auto" w:fill="FFFFFF"/>
        </w:rPr>
        <w:t>. október 2</w:t>
      </w:r>
      <w:r w:rsidR="00E729D4">
        <w:rPr>
          <w:shd w:val="clear" w:color="auto" w:fill="FFFFFF"/>
        </w:rPr>
        <w:t>6</w:t>
      </w:r>
      <w:r w:rsidR="005B76FF">
        <w:rPr>
          <w:shd w:val="clear" w:color="auto" w:fill="FFFFFF"/>
        </w:rPr>
        <w:t>.</w:t>
      </w:r>
      <w:r w:rsidR="00E729D4">
        <w:rPr>
          <w:shd w:val="clear" w:color="auto" w:fill="FFFFFF"/>
        </w:rPr>
        <w:t xml:space="preserve"> </w:t>
      </w:r>
      <w:r w:rsidR="005B76FF">
        <w:rPr>
          <w:shd w:val="clear" w:color="auto" w:fill="FFFFFF"/>
        </w:rPr>
        <w:t>(</w:t>
      </w:r>
      <w:r w:rsidR="00E729D4">
        <w:rPr>
          <w:shd w:val="clear" w:color="auto" w:fill="FFFFFF"/>
        </w:rPr>
        <w:t>péntek</w:t>
      </w:r>
      <w:r w:rsidRPr="00E4339D">
        <w:rPr>
          <w:shd w:val="clear" w:color="auto" w:fill="FFFFFF"/>
        </w:rPr>
        <w:t xml:space="preserve">), a szünet utáni első </w:t>
      </w:r>
      <w:r w:rsidR="00E729D4">
        <w:rPr>
          <w:shd w:val="clear" w:color="auto" w:fill="FFFFFF"/>
        </w:rPr>
        <w:t>nevelési</w:t>
      </w:r>
      <w:r w:rsidRPr="00E4339D">
        <w:rPr>
          <w:shd w:val="clear" w:color="auto" w:fill="FFFFFF"/>
        </w:rPr>
        <w:t xml:space="preserve"> nap 201</w:t>
      </w:r>
      <w:r w:rsidR="00E729D4">
        <w:rPr>
          <w:shd w:val="clear" w:color="auto" w:fill="FFFFFF"/>
        </w:rPr>
        <w:t>8</w:t>
      </w:r>
      <w:r w:rsidRPr="00E4339D">
        <w:rPr>
          <w:shd w:val="clear" w:color="auto" w:fill="FFFFFF"/>
        </w:rPr>
        <w:t xml:space="preserve">. november </w:t>
      </w:r>
      <w:r w:rsidR="00537ACF">
        <w:rPr>
          <w:shd w:val="clear" w:color="auto" w:fill="FFFFFF"/>
        </w:rPr>
        <w:t>05</w:t>
      </w:r>
      <w:r w:rsidR="00D779A5">
        <w:rPr>
          <w:shd w:val="clear" w:color="auto" w:fill="FFFFFF"/>
        </w:rPr>
        <w:t>. (</w:t>
      </w:r>
      <w:r w:rsidR="00537ACF">
        <w:rPr>
          <w:shd w:val="clear" w:color="auto" w:fill="FFFFFF"/>
        </w:rPr>
        <w:t>hétfő</w:t>
      </w:r>
      <w:r w:rsidRPr="00E4339D">
        <w:rPr>
          <w:shd w:val="clear" w:color="auto" w:fill="FFFFFF"/>
        </w:rPr>
        <w:t>).</w:t>
      </w:r>
      <w:r w:rsidRPr="00E4339D">
        <w:rPr>
          <w:rStyle w:val="Kiemels21"/>
        </w:rPr>
        <w:t xml:space="preserve"> </w:t>
      </w:r>
    </w:p>
    <w:p w:rsidR="00E4339D" w:rsidRDefault="00B96720" w:rsidP="00A255BD">
      <w:pPr>
        <w:numPr>
          <w:ilvl w:val="0"/>
          <w:numId w:val="10"/>
        </w:numPr>
        <w:shd w:val="clear" w:color="auto" w:fill="FFFFFF"/>
        <w:spacing w:line="360" w:lineRule="auto"/>
        <w:ind w:right="238"/>
        <w:jc w:val="both"/>
      </w:pPr>
      <w:r w:rsidRPr="00E4339D">
        <w:rPr>
          <w:rStyle w:val="Kiemels21"/>
        </w:rPr>
        <w:lastRenderedPageBreak/>
        <w:t xml:space="preserve">A téli szünet </w:t>
      </w:r>
      <w:r w:rsidRPr="00E4339D">
        <w:rPr>
          <w:shd w:val="clear" w:color="auto" w:fill="FFFFFF"/>
        </w:rPr>
        <w:t>201</w:t>
      </w:r>
      <w:r w:rsidR="00E729D4">
        <w:rPr>
          <w:shd w:val="clear" w:color="auto" w:fill="FFFFFF"/>
        </w:rPr>
        <w:t>8</w:t>
      </w:r>
      <w:r w:rsidRPr="00E4339D">
        <w:rPr>
          <w:shd w:val="clear" w:color="auto" w:fill="FFFFFF"/>
        </w:rPr>
        <w:t>. december 2</w:t>
      </w:r>
      <w:r w:rsidR="00FF4CF1">
        <w:rPr>
          <w:shd w:val="clear" w:color="auto" w:fill="FFFFFF"/>
        </w:rPr>
        <w:t>5-től 2019</w:t>
      </w:r>
      <w:r w:rsidR="00D779A5">
        <w:rPr>
          <w:shd w:val="clear" w:color="auto" w:fill="FFFFFF"/>
        </w:rPr>
        <w:t>. január 2</w:t>
      </w:r>
      <w:r w:rsidRPr="00E4339D">
        <w:rPr>
          <w:shd w:val="clear" w:color="auto" w:fill="FFFFFF"/>
        </w:rPr>
        <w:t xml:space="preserve">-ig tart. A szünet előtti utolsó </w:t>
      </w:r>
      <w:r w:rsidR="00FF4CF1">
        <w:rPr>
          <w:shd w:val="clear" w:color="auto" w:fill="FFFFFF"/>
        </w:rPr>
        <w:t>nevelési</w:t>
      </w:r>
      <w:r w:rsidRPr="00E4339D">
        <w:rPr>
          <w:shd w:val="clear" w:color="auto" w:fill="FFFFFF"/>
        </w:rPr>
        <w:t xml:space="preserve"> nap 201</w:t>
      </w:r>
      <w:r w:rsidR="00FF4CF1">
        <w:rPr>
          <w:shd w:val="clear" w:color="auto" w:fill="FFFFFF"/>
        </w:rPr>
        <w:t>8</w:t>
      </w:r>
      <w:r w:rsidRPr="00E4339D">
        <w:rPr>
          <w:shd w:val="clear" w:color="auto" w:fill="FFFFFF"/>
        </w:rPr>
        <w:t xml:space="preserve">. december </w:t>
      </w:r>
      <w:r w:rsidR="00FF4CF1">
        <w:rPr>
          <w:shd w:val="clear" w:color="auto" w:fill="FFFFFF"/>
        </w:rPr>
        <w:t>21</w:t>
      </w:r>
      <w:r w:rsidRPr="00E4339D">
        <w:rPr>
          <w:shd w:val="clear" w:color="auto" w:fill="FFFFFF"/>
        </w:rPr>
        <w:t>. (</w:t>
      </w:r>
      <w:r w:rsidR="00D779A5">
        <w:rPr>
          <w:shd w:val="clear" w:color="auto" w:fill="FFFFFF"/>
        </w:rPr>
        <w:t>péntek</w:t>
      </w:r>
      <w:r w:rsidRPr="00E4339D">
        <w:rPr>
          <w:shd w:val="clear" w:color="auto" w:fill="FFFFFF"/>
        </w:rPr>
        <w:t>), a szü</w:t>
      </w:r>
      <w:r w:rsidR="00D779A5">
        <w:rPr>
          <w:shd w:val="clear" w:color="auto" w:fill="FFFFFF"/>
        </w:rPr>
        <w:t xml:space="preserve">net utáni első </w:t>
      </w:r>
      <w:r w:rsidR="00FF4CF1">
        <w:rPr>
          <w:shd w:val="clear" w:color="auto" w:fill="FFFFFF"/>
        </w:rPr>
        <w:t>nevelés</w:t>
      </w:r>
      <w:r w:rsidR="00D779A5">
        <w:rPr>
          <w:shd w:val="clear" w:color="auto" w:fill="FFFFFF"/>
        </w:rPr>
        <w:t>i nap 2018</w:t>
      </w:r>
      <w:r w:rsidRPr="00E4339D">
        <w:rPr>
          <w:shd w:val="clear" w:color="auto" w:fill="FFFFFF"/>
        </w:rPr>
        <w:t xml:space="preserve">. január </w:t>
      </w:r>
      <w:r w:rsidR="00A442DD">
        <w:rPr>
          <w:shd w:val="clear" w:color="auto" w:fill="FFFFFF"/>
        </w:rPr>
        <w:t>3</w:t>
      </w:r>
      <w:r w:rsidRPr="00E4339D">
        <w:rPr>
          <w:shd w:val="clear" w:color="auto" w:fill="FFFFFF"/>
        </w:rPr>
        <w:t>. (</w:t>
      </w:r>
      <w:r w:rsidR="00FF4CF1">
        <w:rPr>
          <w:shd w:val="clear" w:color="auto" w:fill="FFFFFF"/>
        </w:rPr>
        <w:t>csütörtök</w:t>
      </w:r>
      <w:r w:rsidRPr="00E4339D">
        <w:rPr>
          <w:shd w:val="clear" w:color="auto" w:fill="FFFFFF"/>
        </w:rPr>
        <w:t>).</w:t>
      </w:r>
    </w:p>
    <w:p w:rsidR="00EA7998" w:rsidRPr="00C55581" w:rsidRDefault="00B96720" w:rsidP="00A255BD">
      <w:pPr>
        <w:numPr>
          <w:ilvl w:val="0"/>
          <w:numId w:val="10"/>
        </w:numPr>
        <w:shd w:val="clear" w:color="auto" w:fill="FFFFFF"/>
        <w:spacing w:line="360" w:lineRule="auto"/>
        <w:ind w:right="238"/>
        <w:jc w:val="both"/>
        <w:rPr>
          <w:color w:val="333333"/>
        </w:rPr>
      </w:pPr>
      <w:r w:rsidRPr="00E4339D">
        <w:rPr>
          <w:rStyle w:val="Kiemels21"/>
        </w:rPr>
        <w:t xml:space="preserve">A tavaszi szünet </w:t>
      </w:r>
      <w:r w:rsidRPr="002D3B71">
        <w:rPr>
          <w:shd w:val="clear" w:color="auto" w:fill="FFFFFF"/>
        </w:rPr>
        <w:t>201</w:t>
      </w:r>
      <w:r w:rsidR="007F7DA4">
        <w:rPr>
          <w:shd w:val="clear" w:color="auto" w:fill="FFFFFF"/>
        </w:rPr>
        <w:t>9</w:t>
      </w:r>
      <w:r w:rsidRPr="002D3B71">
        <w:rPr>
          <w:shd w:val="clear" w:color="auto" w:fill="FFFFFF"/>
        </w:rPr>
        <w:t xml:space="preserve">. </w:t>
      </w:r>
      <w:r w:rsidR="007F7DA4">
        <w:rPr>
          <w:shd w:val="clear" w:color="auto" w:fill="FFFFFF"/>
        </w:rPr>
        <w:t>április 18-tó</w:t>
      </w:r>
      <w:r w:rsidRPr="002D3B71">
        <w:rPr>
          <w:shd w:val="clear" w:color="auto" w:fill="FFFFFF"/>
        </w:rPr>
        <w:t>l 201</w:t>
      </w:r>
      <w:r w:rsidR="007F7DA4">
        <w:rPr>
          <w:shd w:val="clear" w:color="auto" w:fill="FFFFFF"/>
        </w:rPr>
        <w:t>9</w:t>
      </w:r>
      <w:r w:rsidRPr="002D3B71">
        <w:rPr>
          <w:shd w:val="clear" w:color="auto" w:fill="FFFFFF"/>
        </w:rPr>
        <w:t xml:space="preserve">. </w:t>
      </w:r>
      <w:r w:rsidR="007F7DA4">
        <w:rPr>
          <w:shd w:val="clear" w:color="auto" w:fill="FFFFFF"/>
        </w:rPr>
        <w:t>április 2</w:t>
      </w:r>
      <w:r w:rsidR="00D779A5" w:rsidRPr="002D3B71">
        <w:rPr>
          <w:shd w:val="clear" w:color="auto" w:fill="FFFFFF"/>
        </w:rPr>
        <w:t>3</w:t>
      </w:r>
      <w:r w:rsidRPr="002D3B71">
        <w:rPr>
          <w:shd w:val="clear" w:color="auto" w:fill="FFFFFF"/>
        </w:rPr>
        <w:t>-i</w:t>
      </w:r>
      <w:r w:rsidR="00CA758C">
        <w:rPr>
          <w:shd w:val="clear" w:color="auto" w:fill="FFFFFF"/>
        </w:rPr>
        <w:t>g tart. A szünet előtti utolsó nevelés</w:t>
      </w:r>
      <w:r w:rsidRPr="002D3B71">
        <w:rPr>
          <w:shd w:val="clear" w:color="auto" w:fill="FFFFFF"/>
        </w:rPr>
        <w:t xml:space="preserve">i nap </w:t>
      </w:r>
      <w:r w:rsidR="00CA758C">
        <w:rPr>
          <w:shd w:val="clear" w:color="auto" w:fill="FFFFFF"/>
        </w:rPr>
        <w:t>2019</w:t>
      </w:r>
      <w:r w:rsidR="00D779A5" w:rsidRPr="002D3B71">
        <w:rPr>
          <w:shd w:val="clear" w:color="auto" w:fill="FFFFFF"/>
        </w:rPr>
        <w:t xml:space="preserve">. </w:t>
      </w:r>
      <w:r w:rsidR="00CA758C">
        <w:rPr>
          <w:shd w:val="clear" w:color="auto" w:fill="FFFFFF"/>
        </w:rPr>
        <w:t>április 17. (szerda)</w:t>
      </w:r>
      <w:r w:rsidRPr="002D3B71">
        <w:rPr>
          <w:shd w:val="clear" w:color="auto" w:fill="FFFFFF"/>
        </w:rPr>
        <w:t xml:space="preserve">, a szünet utáni első </w:t>
      </w:r>
      <w:r w:rsidR="00CA758C">
        <w:rPr>
          <w:shd w:val="clear" w:color="auto" w:fill="FFFFFF"/>
        </w:rPr>
        <w:t xml:space="preserve">nevelési </w:t>
      </w:r>
      <w:r w:rsidRPr="002D3B71">
        <w:rPr>
          <w:shd w:val="clear" w:color="auto" w:fill="FFFFFF"/>
        </w:rPr>
        <w:t>nap 201</w:t>
      </w:r>
      <w:r w:rsidR="00CA758C">
        <w:rPr>
          <w:shd w:val="clear" w:color="auto" w:fill="FFFFFF"/>
        </w:rPr>
        <w:t>9</w:t>
      </w:r>
      <w:r w:rsidRPr="002D3B71">
        <w:rPr>
          <w:shd w:val="clear" w:color="auto" w:fill="FFFFFF"/>
        </w:rPr>
        <w:t xml:space="preserve">. </w:t>
      </w:r>
      <w:r w:rsidR="00CA758C">
        <w:rPr>
          <w:shd w:val="clear" w:color="auto" w:fill="FFFFFF"/>
        </w:rPr>
        <w:t>április 2</w:t>
      </w:r>
      <w:r w:rsidR="002D3B71" w:rsidRPr="002D3B71">
        <w:rPr>
          <w:shd w:val="clear" w:color="auto" w:fill="FFFFFF"/>
        </w:rPr>
        <w:t>4</w:t>
      </w:r>
      <w:r w:rsidRPr="002D3B71">
        <w:rPr>
          <w:shd w:val="clear" w:color="auto" w:fill="FFFFFF"/>
        </w:rPr>
        <w:t>. (szerda).</w:t>
      </w:r>
    </w:p>
    <w:p w:rsidR="00C55581" w:rsidRPr="00C55581" w:rsidRDefault="00C55581" w:rsidP="00C55581">
      <w:pPr>
        <w:shd w:val="clear" w:color="auto" w:fill="FFFFFF"/>
        <w:spacing w:line="360" w:lineRule="auto"/>
        <w:ind w:left="720" w:right="238"/>
        <w:jc w:val="both"/>
        <w:rPr>
          <w:color w:val="333333"/>
        </w:rPr>
      </w:pPr>
    </w:p>
    <w:p w:rsidR="00A311C7" w:rsidRDefault="00A311C7" w:rsidP="00A311C7">
      <w:pPr>
        <w:tabs>
          <w:tab w:val="left" w:pos="8080"/>
          <w:tab w:val="left" w:pos="8505"/>
          <w:tab w:val="left" w:pos="9070"/>
        </w:tabs>
        <w:jc w:val="both"/>
      </w:pPr>
      <w:r>
        <w:t>A szünetek alatti munkanapokon, szülői igény esetén,</w:t>
      </w:r>
      <w:r w:rsidRPr="00E4339D">
        <w:t xml:space="preserve"> gondoskodunk a gyermekek felügyeletéről.</w:t>
      </w:r>
    </w:p>
    <w:p w:rsidR="002D3B71" w:rsidRDefault="002D3B71" w:rsidP="002D3B71">
      <w:pPr>
        <w:shd w:val="clear" w:color="auto" w:fill="FFFFFF"/>
        <w:spacing w:line="360" w:lineRule="auto"/>
        <w:ind w:left="360" w:right="238"/>
        <w:jc w:val="both"/>
        <w:rPr>
          <w:rStyle w:val="Kiemels21"/>
        </w:rPr>
      </w:pPr>
    </w:p>
    <w:p w:rsidR="002D3B71" w:rsidRPr="00D734FE" w:rsidRDefault="002D3B71" w:rsidP="002D3B71">
      <w:pPr>
        <w:shd w:val="clear" w:color="auto" w:fill="FFFFFF"/>
        <w:spacing w:line="360" w:lineRule="auto"/>
        <w:ind w:left="360" w:right="238"/>
        <w:jc w:val="both"/>
        <w:rPr>
          <w:b/>
          <w:color w:val="FF0000"/>
        </w:rPr>
      </w:pPr>
      <w:r w:rsidRPr="00D820B0">
        <w:rPr>
          <w:rStyle w:val="Kiemels21"/>
        </w:rPr>
        <w:t xml:space="preserve">Óvodai nyári leállás: </w:t>
      </w:r>
      <w:r w:rsidR="0016038E" w:rsidRPr="00D820B0">
        <w:rPr>
          <w:rStyle w:val="Kiemels21"/>
          <w:b w:val="0"/>
        </w:rPr>
        <w:t>2019</w:t>
      </w:r>
      <w:r w:rsidRPr="00D820B0">
        <w:rPr>
          <w:rStyle w:val="Kiemels21"/>
          <w:b w:val="0"/>
        </w:rPr>
        <w:t xml:space="preserve">. </w:t>
      </w:r>
      <w:r w:rsidR="000A71A3" w:rsidRPr="00D820B0">
        <w:rPr>
          <w:rStyle w:val="Kiemels21"/>
          <w:b w:val="0"/>
        </w:rPr>
        <w:t>július 29-t</w:t>
      </w:r>
      <w:r w:rsidR="00D734FE" w:rsidRPr="00D820B0">
        <w:rPr>
          <w:rStyle w:val="Kiemels21"/>
          <w:b w:val="0"/>
        </w:rPr>
        <w:t>ől</w:t>
      </w:r>
      <w:r w:rsidRPr="00D820B0">
        <w:rPr>
          <w:rStyle w:val="Kiemels21"/>
          <w:b w:val="0"/>
        </w:rPr>
        <w:t xml:space="preserve"> augusztus 31-ig.</w:t>
      </w:r>
    </w:p>
    <w:p w:rsidR="002D3B71" w:rsidRDefault="002D3B71" w:rsidP="00FC2983">
      <w:pPr>
        <w:pStyle w:val="Listaszerbekezds"/>
        <w:spacing w:line="360" w:lineRule="auto"/>
        <w:ind w:left="0"/>
        <w:jc w:val="both"/>
        <w:rPr>
          <w:b/>
        </w:rPr>
      </w:pPr>
    </w:p>
    <w:p w:rsidR="002D3B71" w:rsidRDefault="002D3B71">
      <w:pPr>
        <w:rPr>
          <w:b/>
          <w:color w:val="000000"/>
        </w:rPr>
      </w:pPr>
      <w:r>
        <w:rPr>
          <w:b/>
          <w:color w:val="000000"/>
        </w:rPr>
        <w:br w:type="page"/>
      </w:r>
    </w:p>
    <w:p w:rsidR="00EA7998" w:rsidRPr="000B00F8" w:rsidRDefault="00EA7998" w:rsidP="00EA7998">
      <w:pPr>
        <w:pStyle w:val="Listaszerbekezds"/>
        <w:ind w:left="0"/>
        <w:jc w:val="center"/>
        <w:rPr>
          <w:b/>
          <w:color w:val="000000"/>
        </w:rPr>
      </w:pPr>
      <w:r w:rsidRPr="000B00F8">
        <w:rPr>
          <w:b/>
          <w:color w:val="000000"/>
        </w:rPr>
        <w:lastRenderedPageBreak/>
        <w:t>AZ ÓVODA KAPCSOLATAI</w:t>
      </w:r>
    </w:p>
    <w:p w:rsidR="00EA7998" w:rsidRPr="000B00F8" w:rsidRDefault="00EA7998" w:rsidP="00EA7998">
      <w:pPr>
        <w:pStyle w:val="Listaszerbekezds"/>
        <w:ind w:left="0"/>
        <w:jc w:val="center"/>
        <w:rPr>
          <w:b/>
          <w:color w:val="000000"/>
        </w:rPr>
      </w:pPr>
    </w:p>
    <w:p w:rsidR="00EA7998" w:rsidRPr="000B00F8" w:rsidRDefault="00EA7998" w:rsidP="00EA7998">
      <w:pPr>
        <w:pStyle w:val="Listaszerbekezds"/>
        <w:ind w:left="0"/>
        <w:jc w:val="both"/>
        <w:rPr>
          <w:b/>
          <w:color w:val="000000"/>
        </w:rPr>
      </w:pPr>
      <w:r w:rsidRPr="000B00F8">
        <w:rPr>
          <w:b/>
          <w:color w:val="000000"/>
        </w:rPr>
        <w:t xml:space="preserve">Szülői értekezletek </w:t>
      </w:r>
    </w:p>
    <w:p w:rsidR="00EA7998" w:rsidRPr="000B00F8" w:rsidRDefault="00EA7998" w:rsidP="00EA7998">
      <w:pPr>
        <w:pStyle w:val="Listaszerbekezds"/>
        <w:ind w:left="0"/>
        <w:jc w:val="both"/>
        <w:rPr>
          <w:b/>
          <w:color w:val="000000"/>
        </w:rPr>
      </w:pPr>
    </w:p>
    <w:p w:rsidR="00EA7998" w:rsidRPr="000B00F8" w:rsidRDefault="00EA7998" w:rsidP="00EA7998">
      <w:pPr>
        <w:pStyle w:val="Listaszerbekezds"/>
        <w:ind w:left="0"/>
        <w:jc w:val="both"/>
        <w:rPr>
          <w:color w:val="000000"/>
        </w:rPr>
      </w:pPr>
      <w:r w:rsidRPr="000B00F8">
        <w:rPr>
          <w:color w:val="000000"/>
        </w:rPr>
        <w:t xml:space="preserve">Szülői értekezletek szervezésére </w:t>
      </w:r>
      <w:r w:rsidRPr="000B00F8">
        <w:rPr>
          <w:b/>
          <w:color w:val="000000"/>
        </w:rPr>
        <w:t>óvoda és csoport szinten</w:t>
      </w:r>
      <w:r w:rsidRPr="000B00F8">
        <w:rPr>
          <w:color w:val="000000"/>
        </w:rPr>
        <w:t xml:space="preserve"> kerül sor évente minimum két, illetve rendkívüli</w:t>
      </w:r>
      <w:r w:rsidR="001A1F5B">
        <w:rPr>
          <w:color w:val="FF0000"/>
        </w:rPr>
        <w:t>,</w:t>
      </w:r>
      <w:r w:rsidRPr="000B00F8">
        <w:rPr>
          <w:color w:val="000000"/>
        </w:rPr>
        <w:t xml:space="preserve"> vagy egyéb alkalommal. Tekintettel a testvérpárokra és arra, hogy az óvodavezetés egy tagja minden szülői értekezleten részt kíván venni, az értekezletek időpontjainak kijelölése komoly körültekintést igényel. A csoportok szülői értekezletein </w:t>
      </w:r>
      <w:r w:rsidR="00953EEA">
        <w:rPr>
          <w:color w:val="000000"/>
        </w:rPr>
        <w:t xml:space="preserve">- lehetőség szerint - </w:t>
      </w:r>
      <w:r w:rsidRPr="000B00F8">
        <w:rPr>
          <w:color w:val="000000"/>
        </w:rPr>
        <w:t xml:space="preserve">mindkét óvodapedagógus és a csoportban </w:t>
      </w:r>
      <w:r w:rsidR="00953EEA">
        <w:rPr>
          <w:color w:val="000000"/>
        </w:rPr>
        <w:t>a nevelőmunkát</w:t>
      </w:r>
      <w:r w:rsidRPr="000B00F8">
        <w:rPr>
          <w:color w:val="000000"/>
        </w:rPr>
        <w:t xml:space="preserve"> segítő munkatársak </w:t>
      </w:r>
      <w:r w:rsidR="00996A58" w:rsidRPr="000B00F8">
        <w:rPr>
          <w:color w:val="000000"/>
        </w:rPr>
        <w:t xml:space="preserve">(pedagógiai asszisztens, dajka) </w:t>
      </w:r>
      <w:r w:rsidRPr="000B00F8">
        <w:rPr>
          <w:color w:val="000000"/>
        </w:rPr>
        <w:t>részt vesznek. A csoportok szülői értekezleteiről készített fe</w:t>
      </w:r>
      <w:r w:rsidR="00996A58" w:rsidRPr="000B00F8">
        <w:rPr>
          <w:color w:val="000000"/>
        </w:rPr>
        <w:t xml:space="preserve">ljegyzéseket, valamint a szülők </w:t>
      </w:r>
      <w:r w:rsidRPr="000B00F8">
        <w:rPr>
          <w:color w:val="000000"/>
        </w:rPr>
        <w:t xml:space="preserve">aláírását is tartalmazó jelenléti ívet a csoportnaplók tartalmazzák. </w:t>
      </w:r>
    </w:p>
    <w:p w:rsidR="00EA7998" w:rsidRPr="000B00F8" w:rsidRDefault="00EA7998" w:rsidP="00EA7998">
      <w:pPr>
        <w:pStyle w:val="Listaszerbekezds"/>
        <w:ind w:left="0"/>
        <w:jc w:val="both"/>
        <w:rPr>
          <w:color w:val="000000"/>
        </w:rPr>
      </w:pPr>
      <w:r w:rsidRPr="000B00F8">
        <w:rPr>
          <w:color w:val="000000"/>
        </w:rPr>
        <w:t>A Szülői Szervezet (</w:t>
      </w:r>
      <w:proofErr w:type="spellStart"/>
      <w:r w:rsidRPr="000B00F8">
        <w:rPr>
          <w:color w:val="000000"/>
        </w:rPr>
        <w:t>SzK</w:t>
      </w:r>
      <w:proofErr w:type="spellEnd"/>
      <w:r w:rsidRPr="000B00F8">
        <w:rPr>
          <w:color w:val="000000"/>
        </w:rPr>
        <w:t>) tagjainak megválasztására – a kiscsoportok kivételével - a nevelési év első szülői értekezletén kerül sor.</w:t>
      </w:r>
    </w:p>
    <w:p w:rsidR="00EA7998" w:rsidRPr="000B00F8" w:rsidRDefault="00EA7998" w:rsidP="00EA7998">
      <w:pPr>
        <w:pStyle w:val="Listaszerbekezds"/>
        <w:ind w:left="0"/>
        <w:jc w:val="both"/>
        <w:rPr>
          <w:color w:val="000000"/>
        </w:rPr>
      </w:pPr>
    </w:p>
    <w:p w:rsidR="00EA7998" w:rsidRPr="000B00F8" w:rsidRDefault="00EA7998" w:rsidP="00EA7998">
      <w:pPr>
        <w:pStyle w:val="Listaszerbekezds"/>
        <w:ind w:left="0"/>
        <w:jc w:val="both"/>
        <w:rPr>
          <w:b/>
          <w:color w:val="000000"/>
        </w:rPr>
      </w:pPr>
      <w:r w:rsidRPr="000B00F8">
        <w:rPr>
          <w:b/>
          <w:color w:val="000000"/>
        </w:rPr>
        <w:t>A Szülői Közösség értekezletei – fórumai</w:t>
      </w:r>
    </w:p>
    <w:p w:rsidR="00EA7998" w:rsidRPr="000B00F8" w:rsidRDefault="00EA7998" w:rsidP="00EA7998">
      <w:pPr>
        <w:pStyle w:val="Listaszerbekezds"/>
        <w:ind w:left="0"/>
        <w:jc w:val="both"/>
        <w:rPr>
          <w:b/>
          <w:color w:val="000000"/>
        </w:rPr>
      </w:pPr>
    </w:p>
    <w:p w:rsidR="00EA7998" w:rsidRPr="000B00F8" w:rsidRDefault="00EA7998" w:rsidP="00EA7998">
      <w:pPr>
        <w:pStyle w:val="Listaszerbekezds"/>
        <w:ind w:left="0"/>
        <w:jc w:val="both"/>
        <w:rPr>
          <w:color w:val="000000"/>
        </w:rPr>
      </w:pPr>
      <w:r w:rsidRPr="000B00F8">
        <w:rPr>
          <w:color w:val="000000"/>
        </w:rPr>
        <w:t>Szervezésére az év folyamán legalább két alkalommal, illetve igény</w:t>
      </w:r>
      <w:r w:rsidR="001A1F5B">
        <w:rPr>
          <w:color w:val="FF0000"/>
        </w:rPr>
        <w:t>,</w:t>
      </w:r>
      <w:r w:rsidR="001A1F5B">
        <w:rPr>
          <w:color w:val="000000"/>
        </w:rPr>
        <w:t xml:space="preserve"> vagy szükség szerint </w:t>
      </w:r>
      <w:r w:rsidRPr="000B00F8">
        <w:rPr>
          <w:color w:val="000000"/>
        </w:rPr>
        <w:t xml:space="preserve">kerül sor. </w:t>
      </w:r>
      <w:r w:rsidRPr="000B00F8">
        <w:rPr>
          <w:b/>
          <w:color w:val="000000"/>
        </w:rPr>
        <w:t>Az intézményi szinten is működő Szülői Szervezet</w:t>
      </w:r>
      <w:r w:rsidRPr="000B00F8">
        <w:rPr>
          <w:color w:val="000000"/>
        </w:rPr>
        <w:t xml:space="preserve"> tagjainak száma </w:t>
      </w:r>
      <w:r w:rsidR="002D3B71">
        <w:rPr>
          <w:color w:val="000000"/>
        </w:rPr>
        <w:t>csoportonként 2 fő. Sz</w:t>
      </w:r>
      <w:r w:rsidRPr="000B00F8">
        <w:rPr>
          <w:color w:val="000000"/>
        </w:rPr>
        <w:t>emély</w:t>
      </w:r>
      <w:r w:rsidR="002D3B71">
        <w:rPr>
          <w:color w:val="000000"/>
        </w:rPr>
        <w:t>ük</w:t>
      </w:r>
      <w:r w:rsidRPr="000B00F8">
        <w:rPr>
          <w:color w:val="000000"/>
        </w:rPr>
        <w:t xml:space="preserve">ről szintén az első szülői értekezleten döntenek a jelenlévők. </w:t>
      </w:r>
    </w:p>
    <w:p w:rsidR="00EA7998" w:rsidRPr="000B00F8" w:rsidRDefault="00EA7998" w:rsidP="00EA7998">
      <w:pPr>
        <w:pStyle w:val="Listaszerbekezds"/>
        <w:ind w:left="0"/>
        <w:jc w:val="both"/>
        <w:rPr>
          <w:color w:val="000000"/>
        </w:rPr>
      </w:pPr>
    </w:p>
    <w:p w:rsidR="00B80C18" w:rsidRPr="000B00F8" w:rsidRDefault="00B80C18" w:rsidP="00EA7998">
      <w:pPr>
        <w:pStyle w:val="Listaszerbekezds"/>
        <w:ind w:left="0"/>
        <w:jc w:val="both"/>
        <w:rPr>
          <w:b/>
          <w:color w:val="000000"/>
        </w:rPr>
      </w:pPr>
      <w:r w:rsidRPr="00B80C18">
        <w:rPr>
          <w:color w:val="000000"/>
        </w:rPr>
        <w:t>A szülői értekezletek és fórumok kezdési időpontja 16:30 óra</w:t>
      </w:r>
      <w:r>
        <w:rPr>
          <w:b/>
          <w:color w:val="000000"/>
        </w:rPr>
        <w:t>.</w:t>
      </w:r>
    </w:p>
    <w:p w:rsidR="00EA7998" w:rsidRPr="000B00F8" w:rsidRDefault="00EA7998" w:rsidP="00EA7998">
      <w:pPr>
        <w:pStyle w:val="Listaszerbekezds"/>
        <w:ind w:left="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875"/>
        <w:gridCol w:w="2857"/>
        <w:gridCol w:w="2549"/>
      </w:tblGrid>
      <w:tr w:rsidR="002B0139" w:rsidRPr="002B0139" w:rsidTr="002D3B71">
        <w:tc>
          <w:tcPr>
            <w:tcW w:w="785" w:type="dxa"/>
          </w:tcPr>
          <w:p w:rsidR="00EA7998" w:rsidRPr="002B0139" w:rsidRDefault="00EA7998" w:rsidP="0074789B">
            <w:pPr>
              <w:jc w:val="center"/>
              <w:rPr>
                <w:b/>
                <w:bCs/>
              </w:rPr>
            </w:pPr>
            <w:proofErr w:type="spellStart"/>
            <w:r w:rsidRPr="002B0139">
              <w:rPr>
                <w:b/>
                <w:bCs/>
              </w:rPr>
              <w:t>Ssz</w:t>
            </w:r>
            <w:proofErr w:type="spellEnd"/>
            <w:r w:rsidRPr="002B0139">
              <w:rPr>
                <w:b/>
                <w:bCs/>
              </w:rPr>
              <w:t>.</w:t>
            </w:r>
          </w:p>
        </w:tc>
        <w:tc>
          <w:tcPr>
            <w:tcW w:w="2930" w:type="dxa"/>
          </w:tcPr>
          <w:p w:rsidR="00EA7998" w:rsidRPr="002B0139" w:rsidRDefault="00EA7998" w:rsidP="0074789B">
            <w:pPr>
              <w:jc w:val="center"/>
              <w:rPr>
                <w:b/>
                <w:bCs/>
              </w:rPr>
            </w:pPr>
            <w:r w:rsidRPr="002B0139">
              <w:rPr>
                <w:b/>
                <w:bCs/>
              </w:rPr>
              <w:t>Téma</w:t>
            </w:r>
          </w:p>
          <w:p w:rsidR="00EA7998" w:rsidRPr="002B0139" w:rsidRDefault="00EA7998" w:rsidP="0074789B">
            <w:pPr>
              <w:jc w:val="center"/>
              <w:rPr>
                <w:b/>
                <w:bCs/>
              </w:rPr>
            </w:pPr>
          </w:p>
        </w:tc>
        <w:tc>
          <w:tcPr>
            <w:tcW w:w="2930" w:type="dxa"/>
          </w:tcPr>
          <w:p w:rsidR="00EA7998" w:rsidRPr="002B0139" w:rsidRDefault="00EA7998" w:rsidP="0074789B">
            <w:pPr>
              <w:jc w:val="center"/>
              <w:rPr>
                <w:b/>
                <w:bCs/>
              </w:rPr>
            </w:pPr>
            <w:r w:rsidRPr="002B0139">
              <w:rPr>
                <w:b/>
                <w:bCs/>
              </w:rPr>
              <w:t>Helyszín és időpont</w:t>
            </w:r>
          </w:p>
        </w:tc>
        <w:tc>
          <w:tcPr>
            <w:tcW w:w="2641" w:type="dxa"/>
          </w:tcPr>
          <w:p w:rsidR="00EA7998" w:rsidRPr="002B0139" w:rsidRDefault="00EA7998" w:rsidP="0074789B">
            <w:pPr>
              <w:jc w:val="center"/>
              <w:rPr>
                <w:b/>
                <w:bCs/>
              </w:rPr>
            </w:pPr>
            <w:r w:rsidRPr="002B0139">
              <w:rPr>
                <w:b/>
                <w:bCs/>
              </w:rPr>
              <w:t>Felelős</w:t>
            </w:r>
          </w:p>
        </w:tc>
      </w:tr>
      <w:tr w:rsidR="002B0139" w:rsidRPr="002B0139" w:rsidTr="002D3B71">
        <w:tc>
          <w:tcPr>
            <w:tcW w:w="785" w:type="dxa"/>
          </w:tcPr>
          <w:p w:rsidR="0091193A" w:rsidRPr="002B0139" w:rsidRDefault="0091193A" w:rsidP="00492CAF">
            <w:pPr>
              <w:ind w:left="284"/>
              <w:rPr>
                <w:bCs/>
              </w:rPr>
            </w:pPr>
            <w:r w:rsidRPr="002B0139">
              <w:rPr>
                <w:bCs/>
              </w:rPr>
              <w:t>1.</w:t>
            </w:r>
          </w:p>
        </w:tc>
        <w:tc>
          <w:tcPr>
            <w:tcW w:w="2930" w:type="dxa"/>
          </w:tcPr>
          <w:p w:rsidR="0091193A" w:rsidRPr="002B0139" w:rsidRDefault="0091193A" w:rsidP="002D3B71">
            <w:pPr>
              <w:rPr>
                <w:bCs/>
              </w:rPr>
            </w:pPr>
            <w:r w:rsidRPr="002B0139">
              <w:rPr>
                <w:b/>
                <w:bCs/>
              </w:rPr>
              <w:t>Iskolai életmódra való alkalmasság</w:t>
            </w:r>
            <w:r w:rsidR="002D3B71" w:rsidRPr="002B0139">
              <w:rPr>
                <w:bCs/>
              </w:rPr>
              <w:t xml:space="preserve"> </w:t>
            </w:r>
            <w:r w:rsidR="002D3B71" w:rsidRPr="002B0139">
              <w:rPr>
                <w:bCs/>
              </w:rPr>
              <w:br/>
              <w:t xml:space="preserve">Tájékoztató szülői értekezlet a tanköteles korú gyermekek szülei számára </w:t>
            </w:r>
          </w:p>
        </w:tc>
        <w:tc>
          <w:tcPr>
            <w:tcW w:w="2930" w:type="dxa"/>
          </w:tcPr>
          <w:p w:rsidR="00A97860" w:rsidRPr="002B0139" w:rsidRDefault="00E547F8" w:rsidP="00C03246">
            <w:pPr>
              <w:jc w:val="center"/>
              <w:rPr>
                <w:bCs/>
              </w:rPr>
            </w:pPr>
            <w:r w:rsidRPr="002B0139">
              <w:rPr>
                <w:bCs/>
              </w:rPr>
              <w:t>Óvodai csoportszoba</w:t>
            </w:r>
            <w:r w:rsidR="002D3B71" w:rsidRPr="002B0139">
              <w:rPr>
                <w:bCs/>
              </w:rPr>
              <w:t xml:space="preserve">, </w:t>
            </w:r>
          </w:p>
          <w:p w:rsidR="0091193A" w:rsidRPr="002B0139" w:rsidRDefault="002D3B71" w:rsidP="00C03246">
            <w:pPr>
              <w:jc w:val="center"/>
              <w:rPr>
                <w:bCs/>
              </w:rPr>
            </w:pPr>
            <w:r w:rsidRPr="002B0139">
              <w:rPr>
                <w:bCs/>
              </w:rPr>
              <w:br/>
            </w:r>
            <w:r w:rsidR="00CE7FF9" w:rsidRPr="002B0139">
              <w:rPr>
                <w:bCs/>
              </w:rPr>
              <w:t>2018. szept. 25</w:t>
            </w:r>
            <w:r w:rsidRPr="002B0139">
              <w:rPr>
                <w:bCs/>
              </w:rPr>
              <w:t>. kedd, 16:30</w:t>
            </w:r>
          </w:p>
        </w:tc>
        <w:tc>
          <w:tcPr>
            <w:tcW w:w="2641" w:type="dxa"/>
          </w:tcPr>
          <w:p w:rsidR="0091193A" w:rsidRPr="002B0139" w:rsidRDefault="00E547F8" w:rsidP="00F14FEB">
            <w:pPr>
              <w:jc w:val="center"/>
              <w:rPr>
                <w:bCs/>
              </w:rPr>
            </w:pPr>
            <w:r w:rsidRPr="002B0139">
              <w:rPr>
                <w:bCs/>
              </w:rPr>
              <w:t>óvónők</w:t>
            </w:r>
          </w:p>
        </w:tc>
      </w:tr>
      <w:tr w:rsidR="002B0139" w:rsidRPr="002B0139" w:rsidTr="002D3B71">
        <w:tc>
          <w:tcPr>
            <w:tcW w:w="785" w:type="dxa"/>
          </w:tcPr>
          <w:p w:rsidR="00CE7FF9" w:rsidRPr="002B0139" w:rsidRDefault="00CE7FF9" w:rsidP="00492CAF">
            <w:pPr>
              <w:ind w:left="284"/>
              <w:rPr>
                <w:bCs/>
              </w:rPr>
            </w:pPr>
            <w:r w:rsidRPr="002B0139">
              <w:rPr>
                <w:bCs/>
              </w:rPr>
              <w:t>2.</w:t>
            </w:r>
          </w:p>
        </w:tc>
        <w:tc>
          <w:tcPr>
            <w:tcW w:w="2930" w:type="dxa"/>
          </w:tcPr>
          <w:p w:rsidR="00CE7FF9" w:rsidRPr="002B0139" w:rsidRDefault="00CE7FF9" w:rsidP="002D3B71">
            <w:pPr>
              <w:rPr>
                <w:b/>
                <w:bCs/>
              </w:rPr>
            </w:pPr>
            <w:r w:rsidRPr="002B0139">
              <w:rPr>
                <w:b/>
                <w:bCs/>
              </w:rPr>
              <w:t>Általános tájékoztatás, tervezett programok és az első félév tapasztalatainak összegzése</w:t>
            </w:r>
          </w:p>
        </w:tc>
        <w:tc>
          <w:tcPr>
            <w:tcW w:w="2930" w:type="dxa"/>
          </w:tcPr>
          <w:p w:rsidR="001C0D5E" w:rsidRPr="002B0139" w:rsidRDefault="001C0D5E" w:rsidP="001C0D5E">
            <w:pPr>
              <w:jc w:val="center"/>
              <w:rPr>
                <w:bCs/>
              </w:rPr>
            </w:pPr>
            <w:r w:rsidRPr="002B0139">
              <w:rPr>
                <w:bCs/>
              </w:rPr>
              <w:t xml:space="preserve">Óvodai csoportszoba, </w:t>
            </w:r>
          </w:p>
          <w:p w:rsidR="001C0D5E" w:rsidRPr="002B0139" w:rsidRDefault="001C0D5E" w:rsidP="00C03246">
            <w:pPr>
              <w:jc w:val="center"/>
              <w:rPr>
                <w:bCs/>
              </w:rPr>
            </w:pPr>
          </w:p>
          <w:p w:rsidR="00CE7FF9" w:rsidRPr="002B0139" w:rsidRDefault="00CE7FF9" w:rsidP="00C03246">
            <w:pPr>
              <w:jc w:val="center"/>
              <w:rPr>
                <w:bCs/>
              </w:rPr>
            </w:pPr>
            <w:r w:rsidRPr="002B0139">
              <w:rPr>
                <w:bCs/>
              </w:rPr>
              <w:t>2019. Február 21. csütörtök</w:t>
            </w:r>
          </w:p>
          <w:p w:rsidR="00CE7FF9" w:rsidRPr="002B0139" w:rsidRDefault="00CE7FF9" w:rsidP="00C03246">
            <w:pPr>
              <w:jc w:val="center"/>
              <w:rPr>
                <w:bCs/>
              </w:rPr>
            </w:pPr>
            <w:r w:rsidRPr="002B0139">
              <w:rPr>
                <w:bCs/>
              </w:rPr>
              <w:t>16:30</w:t>
            </w:r>
          </w:p>
        </w:tc>
        <w:tc>
          <w:tcPr>
            <w:tcW w:w="2641" w:type="dxa"/>
          </w:tcPr>
          <w:p w:rsidR="00CE7FF9" w:rsidRPr="002B0139" w:rsidRDefault="008735D3" w:rsidP="00F14FEB">
            <w:pPr>
              <w:jc w:val="center"/>
              <w:rPr>
                <w:bCs/>
              </w:rPr>
            </w:pPr>
            <w:r w:rsidRPr="002B0139">
              <w:rPr>
                <w:bCs/>
              </w:rPr>
              <w:t>óvónők</w:t>
            </w:r>
          </w:p>
        </w:tc>
      </w:tr>
      <w:tr w:rsidR="002B0139" w:rsidRPr="002B0139" w:rsidTr="002D3B71">
        <w:tc>
          <w:tcPr>
            <w:tcW w:w="785" w:type="dxa"/>
          </w:tcPr>
          <w:p w:rsidR="0091193A" w:rsidRPr="002B0139" w:rsidRDefault="00CE7FF9" w:rsidP="00492CAF">
            <w:pPr>
              <w:ind w:left="284"/>
              <w:rPr>
                <w:bCs/>
              </w:rPr>
            </w:pPr>
            <w:r w:rsidRPr="002B0139">
              <w:rPr>
                <w:bCs/>
              </w:rPr>
              <w:t>3.</w:t>
            </w:r>
          </w:p>
        </w:tc>
        <w:tc>
          <w:tcPr>
            <w:tcW w:w="2930" w:type="dxa"/>
          </w:tcPr>
          <w:p w:rsidR="0091193A" w:rsidRPr="002B0139" w:rsidRDefault="002B0139" w:rsidP="002B0139">
            <w:pPr>
              <w:rPr>
                <w:bCs/>
              </w:rPr>
            </w:pPr>
            <w:r w:rsidRPr="002B0139">
              <w:rPr>
                <w:b/>
                <w:bCs/>
              </w:rPr>
              <w:t>Az óvoda bemutatkozása</w:t>
            </w:r>
            <w:r w:rsidR="00CE7FF9" w:rsidRPr="002B0139">
              <w:rPr>
                <w:bCs/>
              </w:rPr>
              <w:t xml:space="preserve"> - Tájékoztató szülői </w:t>
            </w:r>
            <w:r w:rsidR="0091193A" w:rsidRPr="002B0139">
              <w:rPr>
                <w:bCs/>
              </w:rPr>
              <w:t xml:space="preserve">értekezlet </w:t>
            </w:r>
            <w:r w:rsidRPr="002B0139">
              <w:rPr>
                <w:bCs/>
              </w:rPr>
              <w:t>újonnan b</w:t>
            </w:r>
            <w:r w:rsidR="00A97860" w:rsidRPr="002B0139">
              <w:rPr>
                <w:bCs/>
              </w:rPr>
              <w:t>eiratkozott óvodások</w:t>
            </w:r>
            <w:r w:rsidRPr="002B0139">
              <w:rPr>
                <w:bCs/>
              </w:rPr>
              <w:t xml:space="preserve"> szüleinek</w:t>
            </w:r>
          </w:p>
        </w:tc>
        <w:tc>
          <w:tcPr>
            <w:tcW w:w="2930" w:type="dxa"/>
          </w:tcPr>
          <w:p w:rsidR="0091193A" w:rsidRPr="002B0139" w:rsidRDefault="00A97860" w:rsidP="00E8277B">
            <w:pPr>
              <w:jc w:val="center"/>
              <w:rPr>
                <w:bCs/>
              </w:rPr>
            </w:pPr>
            <w:r w:rsidRPr="002B0139">
              <w:rPr>
                <w:bCs/>
              </w:rPr>
              <w:t>Óvodai csoportszobák</w:t>
            </w:r>
          </w:p>
          <w:p w:rsidR="00A97860" w:rsidRPr="002B0139" w:rsidRDefault="00A97860" w:rsidP="00E8277B">
            <w:pPr>
              <w:jc w:val="center"/>
              <w:rPr>
                <w:bCs/>
              </w:rPr>
            </w:pPr>
          </w:p>
          <w:p w:rsidR="004A5DA3" w:rsidRPr="002B0139" w:rsidRDefault="00CE7FF9" w:rsidP="00CE7FF9">
            <w:pPr>
              <w:jc w:val="center"/>
              <w:rPr>
                <w:bCs/>
              </w:rPr>
            </w:pPr>
            <w:r w:rsidRPr="002B0139">
              <w:rPr>
                <w:bCs/>
              </w:rPr>
              <w:t>2019</w:t>
            </w:r>
            <w:r w:rsidR="002D3B71" w:rsidRPr="002B0139">
              <w:rPr>
                <w:bCs/>
              </w:rPr>
              <w:t xml:space="preserve">. </w:t>
            </w:r>
            <w:r w:rsidR="002B0139" w:rsidRPr="002B0139">
              <w:rPr>
                <w:bCs/>
              </w:rPr>
              <w:t>április 30</w:t>
            </w:r>
            <w:r w:rsidRPr="002B0139">
              <w:rPr>
                <w:bCs/>
              </w:rPr>
              <w:t>.</w:t>
            </w:r>
          </w:p>
          <w:p w:rsidR="002D3B71" w:rsidRPr="002B0139" w:rsidRDefault="00A97860" w:rsidP="00CE7FF9">
            <w:pPr>
              <w:jc w:val="center"/>
              <w:rPr>
                <w:bCs/>
              </w:rPr>
            </w:pPr>
            <w:r w:rsidRPr="002B0139">
              <w:rPr>
                <w:bCs/>
              </w:rPr>
              <w:t>16:30</w:t>
            </w:r>
          </w:p>
        </w:tc>
        <w:tc>
          <w:tcPr>
            <w:tcW w:w="2641" w:type="dxa"/>
          </w:tcPr>
          <w:p w:rsidR="0091193A" w:rsidRPr="002B0139" w:rsidRDefault="00E547F8" w:rsidP="0091193A">
            <w:pPr>
              <w:jc w:val="center"/>
              <w:rPr>
                <w:bCs/>
              </w:rPr>
            </w:pPr>
            <w:r w:rsidRPr="002B0139">
              <w:rPr>
                <w:bCs/>
              </w:rPr>
              <w:t>óvónők</w:t>
            </w:r>
          </w:p>
        </w:tc>
      </w:tr>
    </w:tbl>
    <w:p w:rsidR="00C03246" w:rsidRPr="00BD11CD" w:rsidRDefault="00C03246" w:rsidP="00EA7998">
      <w:pPr>
        <w:pStyle w:val="Listaszerbekezds"/>
        <w:ind w:left="0"/>
        <w:jc w:val="both"/>
        <w:rPr>
          <w:b/>
          <w:color w:val="000000"/>
        </w:rPr>
      </w:pPr>
    </w:p>
    <w:p w:rsidR="00C03246" w:rsidRPr="00BD11CD" w:rsidRDefault="00C03246" w:rsidP="00EA7998">
      <w:pPr>
        <w:pStyle w:val="Listaszerbekezds"/>
        <w:ind w:left="0"/>
        <w:jc w:val="both"/>
        <w:rPr>
          <w:b/>
          <w:color w:val="000000"/>
        </w:rPr>
      </w:pPr>
    </w:p>
    <w:p w:rsidR="00943B53" w:rsidRPr="00BD11CD" w:rsidRDefault="00943B53" w:rsidP="00943B53">
      <w:pPr>
        <w:jc w:val="both"/>
        <w:rPr>
          <w:color w:val="000000"/>
        </w:rPr>
      </w:pPr>
      <w:r w:rsidRPr="00BD11CD">
        <w:rPr>
          <w:b/>
          <w:color w:val="000000"/>
        </w:rPr>
        <w:t>A csoport szintű szülői értekezletek</w:t>
      </w:r>
      <w:r w:rsidRPr="00BD11CD">
        <w:rPr>
          <w:color w:val="000000"/>
        </w:rPr>
        <w:t xml:space="preserve"> helyszíne az éri</w:t>
      </w:r>
      <w:r w:rsidR="002D2C36" w:rsidRPr="00BD11CD">
        <w:rPr>
          <w:color w:val="000000"/>
        </w:rPr>
        <w:t>ntett csoportszob</w:t>
      </w:r>
      <w:r w:rsidR="00C03246" w:rsidRPr="00BD11CD">
        <w:rPr>
          <w:color w:val="000000"/>
        </w:rPr>
        <w:t>áb</w:t>
      </w:r>
      <w:r w:rsidR="002D2C36" w:rsidRPr="00BD11CD">
        <w:rPr>
          <w:color w:val="000000"/>
        </w:rPr>
        <w:t>a</w:t>
      </w:r>
      <w:r w:rsidR="00C03246" w:rsidRPr="00BD11CD">
        <w:rPr>
          <w:color w:val="000000"/>
        </w:rPr>
        <w:t>n</w:t>
      </w:r>
      <w:r w:rsidR="002D2C36" w:rsidRPr="00BD11CD">
        <w:rPr>
          <w:color w:val="000000"/>
        </w:rPr>
        <w:t>, időpontja 16</w:t>
      </w:r>
      <w:r w:rsidRPr="00BD11CD">
        <w:rPr>
          <w:color w:val="000000"/>
        </w:rPr>
        <w:t>:30 óra, az ettől eltérő időpontot az óvodapedagógusok jelzik.</w:t>
      </w:r>
    </w:p>
    <w:p w:rsidR="00BD11CD" w:rsidRPr="00A9718A" w:rsidRDefault="00BD11CD" w:rsidP="00943B53">
      <w:pPr>
        <w:jc w:val="both"/>
      </w:pPr>
    </w:p>
    <w:p w:rsidR="00C03246" w:rsidRPr="00BD11CD" w:rsidRDefault="00C03246" w:rsidP="00943B53">
      <w:pPr>
        <w:jc w:val="both"/>
        <w:rPr>
          <w:b/>
          <w:color w:val="000000"/>
        </w:rPr>
      </w:pPr>
      <w:r w:rsidRPr="00BD11CD">
        <w:rPr>
          <w:b/>
          <w:color w:val="000000"/>
        </w:rPr>
        <w:t>Elvárás minden óvodapedagógustól a szülők tájékoztatása az alábbi területeken/témákban:</w:t>
      </w:r>
    </w:p>
    <w:p w:rsidR="00C03246" w:rsidRPr="00BD11CD" w:rsidRDefault="00C03246" w:rsidP="00A255BD">
      <w:pPr>
        <w:numPr>
          <w:ilvl w:val="0"/>
          <w:numId w:val="18"/>
        </w:numPr>
        <w:jc w:val="both"/>
        <w:rPr>
          <w:color w:val="000000"/>
        </w:rPr>
      </w:pPr>
      <w:r w:rsidRPr="00BD11CD">
        <w:rPr>
          <w:color w:val="000000"/>
        </w:rPr>
        <w:t>Csoportprofil bemutatása</w:t>
      </w:r>
    </w:p>
    <w:p w:rsidR="00C03246" w:rsidRPr="00BD11CD" w:rsidRDefault="00C03246" w:rsidP="00A255BD">
      <w:pPr>
        <w:numPr>
          <w:ilvl w:val="0"/>
          <w:numId w:val="18"/>
        </w:numPr>
        <w:jc w:val="both"/>
        <w:rPr>
          <w:color w:val="000000"/>
        </w:rPr>
      </w:pPr>
      <w:r w:rsidRPr="00BD11CD">
        <w:rPr>
          <w:color w:val="000000"/>
        </w:rPr>
        <w:t>Házirend ismertetése, felelevenítése</w:t>
      </w:r>
    </w:p>
    <w:p w:rsidR="00C03246" w:rsidRPr="00BD11CD" w:rsidRDefault="00C03246" w:rsidP="00A255BD">
      <w:pPr>
        <w:numPr>
          <w:ilvl w:val="0"/>
          <w:numId w:val="18"/>
        </w:numPr>
        <w:jc w:val="both"/>
        <w:rPr>
          <w:color w:val="000000"/>
        </w:rPr>
      </w:pPr>
      <w:r w:rsidRPr="00BD11CD">
        <w:rPr>
          <w:color w:val="000000"/>
        </w:rPr>
        <w:lastRenderedPageBreak/>
        <w:t xml:space="preserve">Korcsoporttól függetlenül: </w:t>
      </w:r>
      <w:r w:rsidR="006B74DF" w:rsidRPr="00BD11CD">
        <w:rPr>
          <w:color w:val="000000"/>
        </w:rPr>
        <w:t>A fejlődés várható jellemzői az óvodáskor végére (ahová együtt kell eljuttatnunk a gyermekeket)</w:t>
      </w:r>
    </w:p>
    <w:p w:rsidR="00C03246" w:rsidRPr="00BD11CD" w:rsidRDefault="00C03246" w:rsidP="00A255BD">
      <w:pPr>
        <w:numPr>
          <w:ilvl w:val="0"/>
          <w:numId w:val="18"/>
        </w:numPr>
        <w:jc w:val="both"/>
        <w:rPr>
          <w:color w:val="000000"/>
        </w:rPr>
      </w:pPr>
      <w:r w:rsidRPr="00BD11CD">
        <w:rPr>
          <w:color w:val="000000"/>
        </w:rPr>
        <w:t>Éves nevelési és tanulási terv ismertetése</w:t>
      </w:r>
    </w:p>
    <w:p w:rsidR="00C03246" w:rsidRPr="00BD11CD" w:rsidRDefault="00C03246" w:rsidP="00A255BD">
      <w:pPr>
        <w:numPr>
          <w:ilvl w:val="0"/>
          <w:numId w:val="18"/>
        </w:numPr>
        <w:jc w:val="both"/>
        <w:rPr>
          <w:color w:val="000000"/>
        </w:rPr>
      </w:pPr>
      <w:r w:rsidRPr="00BD11CD">
        <w:rPr>
          <w:color w:val="000000"/>
        </w:rPr>
        <w:t>Az együttműködés, ezen belül az információ áramlás kialakítása és gyakorlata</w:t>
      </w:r>
    </w:p>
    <w:p w:rsidR="00C03246" w:rsidRPr="00BD11CD" w:rsidRDefault="00C03246" w:rsidP="00A255BD">
      <w:pPr>
        <w:numPr>
          <w:ilvl w:val="0"/>
          <w:numId w:val="18"/>
        </w:numPr>
        <w:jc w:val="both"/>
        <w:rPr>
          <w:color w:val="000000"/>
        </w:rPr>
      </w:pPr>
      <w:r w:rsidRPr="00BD11CD">
        <w:rPr>
          <w:color w:val="000000"/>
        </w:rPr>
        <w:t>Étkezési térítési díjfizetés módja</w:t>
      </w:r>
    </w:p>
    <w:p w:rsidR="00C03246" w:rsidRPr="00BD11CD" w:rsidRDefault="00C03246" w:rsidP="00A255BD">
      <w:pPr>
        <w:numPr>
          <w:ilvl w:val="0"/>
          <w:numId w:val="17"/>
        </w:numPr>
        <w:jc w:val="both"/>
        <w:rPr>
          <w:color w:val="000000"/>
        </w:rPr>
      </w:pPr>
      <w:r w:rsidRPr="00BD11CD">
        <w:rPr>
          <w:color w:val="000000"/>
        </w:rPr>
        <w:t>Pedagógus önértékelés szülőket érintő tartalmainak ismertetése (szülői kérdőív)</w:t>
      </w:r>
    </w:p>
    <w:p w:rsidR="0091193A" w:rsidRPr="00BD11CD" w:rsidRDefault="0091193A" w:rsidP="00A255BD">
      <w:pPr>
        <w:numPr>
          <w:ilvl w:val="0"/>
          <w:numId w:val="17"/>
        </w:numPr>
        <w:jc w:val="both"/>
        <w:rPr>
          <w:color w:val="000000"/>
        </w:rPr>
      </w:pPr>
      <w:r w:rsidRPr="00BD11CD">
        <w:rPr>
          <w:color w:val="000000"/>
        </w:rPr>
        <w:t>Szülők támogatásával megvalósítandó programok és azok költségvonzatai (megállapodás erről az első szülői értekezleten)</w:t>
      </w:r>
    </w:p>
    <w:p w:rsidR="006B74DF" w:rsidRPr="00BD11CD" w:rsidRDefault="006B74DF" w:rsidP="006B74DF">
      <w:pPr>
        <w:jc w:val="both"/>
        <w:rPr>
          <w:color w:val="000000"/>
        </w:rPr>
      </w:pPr>
    </w:p>
    <w:p w:rsidR="006B74DF" w:rsidRPr="00BD11CD" w:rsidRDefault="006B74DF" w:rsidP="006B74DF">
      <w:pPr>
        <w:jc w:val="both"/>
        <w:rPr>
          <w:b/>
          <w:color w:val="000000"/>
        </w:rPr>
      </w:pPr>
      <w:r w:rsidRPr="00BD11CD">
        <w:rPr>
          <w:b/>
          <w:color w:val="000000"/>
        </w:rPr>
        <w:t>Javasolt tartalmak:</w:t>
      </w:r>
    </w:p>
    <w:p w:rsidR="009D3255" w:rsidRPr="00BD11CD" w:rsidRDefault="009D3255" w:rsidP="00A255BD">
      <w:pPr>
        <w:numPr>
          <w:ilvl w:val="0"/>
          <w:numId w:val="17"/>
        </w:numPr>
        <w:jc w:val="both"/>
        <w:rPr>
          <w:b/>
          <w:color w:val="000000"/>
        </w:rPr>
      </w:pPr>
      <w:r w:rsidRPr="00BD11CD">
        <w:rPr>
          <w:color w:val="000000"/>
          <w:sz w:val="22"/>
          <w:szCs w:val="22"/>
        </w:rPr>
        <w:t xml:space="preserve">A szabad játék kitüntetett szerepének jelentősége </w:t>
      </w:r>
    </w:p>
    <w:p w:rsidR="006B74DF" w:rsidRPr="00BD11CD" w:rsidRDefault="009D3255" w:rsidP="00A255BD">
      <w:pPr>
        <w:numPr>
          <w:ilvl w:val="0"/>
          <w:numId w:val="17"/>
        </w:numPr>
        <w:jc w:val="both"/>
        <w:rPr>
          <w:b/>
          <w:color w:val="000000"/>
        </w:rPr>
      </w:pPr>
      <w:r w:rsidRPr="00BD11CD">
        <w:rPr>
          <w:color w:val="000000"/>
          <w:sz w:val="22"/>
          <w:szCs w:val="22"/>
        </w:rPr>
        <w:t>A c</w:t>
      </w:r>
      <w:r w:rsidR="006B74DF" w:rsidRPr="00BD11CD">
        <w:rPr>
          <w:color w:val="000000"/>
          <w:sz w:val="22"/>
          <w:szCs w:val="22"/>
        </w:rPr>
        <w:t>selekvésbe ágyazott tanulási folyamatot</w:t>
      </w:r>
    </w:p>
    <w:p w:rsidR="006B74DF" w:rsidRPr="00BD11CD" w:rsidRDefault="006B74DF" w:rsidP="00A255BD">
      <w:pPr>
        <w:numPr>
          <w:ilvl w:val="0"/>
          <w:numId w:val="17"/>
        </w:numPr>
        <w:jc w:val="both"/>
        <w:rPr>
          <w:b/>
          <w:color w:val="000000"/>
        </w:rPr>
      </w:pPr>
      <w:r w:rsidRPr="00BD11CD">
        <w:rPr>
          <w:color w:val="000000"/>
          <w:sz w:val="22"/>
          <w:szCs w:val="22"/>
        </w:rPr>
        <w:t>A differenciálás elvének érvényesítése</w:t>
      </w:r>
    </w:p>
    <w:p w:rsidR="006B74DF" w:rsidRPr="00BD11CD" w:rsidRDefault="006B74DF" w:rsidP="00A255BD">
      <w:pPr>
        <w:numPr>
          <w:ilvl w:val="0"/>
          <w:numId w:val="17"/>
        </w:numPr>
        <w:jc w:val="both"/>
        <w:rPr>
          <w:b/>
          <w:color w:val="000000"/>
        </w:rPr>
      </w:pPr>
      <w:r w:rsidRPr="00BD11CD">
        <w:rPr>
          <w:color w:val="000000"/>
          <w:sz w:val="22"/>
          <w:szCs w:val="22"/>
        </w:rPr>
        <w:t>Figyelem a gyermek egyéni szükségleteire</w:t>
      </w:r>
    </w:p>
    <w:p w:rsidR="006B74DF" w:rsidRPr="00BD11CD" w:rsidRDefault="006B74DF" w:rsidP="00A255BD">
      <w:pPr>
        <w:numPr>
          <w:ilvl w:val="0"/>
          <w:numId w:val="17"/>
        </w:numPr>
        <w:jc w:val="both"/>
        <w:rPr>
          <w:b/>
          <w:color w:val="000000"/>
        </w:rPr>
      </w:pPr>
      <w:r w:rsidRPr="00BD11CD">
        <w:rPr>
          <w:color w:val="000000"/>
          <w:sz w:val="22"/>
          <w:szCs w:val="22"/>
        </w:rPr>
        <w:t>A gyermekek motiválása, aktivizálása</w:t>
      </w:r>
    </w:p>
    <w:p w:rsidR="009D3255" w:rsidRPr="00BD11CD" w:rsidRDefault="006B74DF" w:rsidP="00A255BD">
      <w:pPr>
        <w:numPr>
          <w:ilvl w:val="0"/>
          <w:numId w:val="17"/>
        </w:numPr>
        <w:jc w:val="both"/>
        <w:rPr>
          <w:b/>
          <w:color w:val="000000"/>
        </w:rPr>
      </w:pPr>
      <w:r w:rsidRPr="00BD11CD">
        <w:rPr>
          <w:color w:val="000000"/>
          <w:sz w:val="22"/>
          <w:szCs w:val="22"/>
        </w:rPr>
        <w:t>Konzultálási lehetőségek nevelési kérdésekben</w:t>
      </w:r>
      <w:r w:rsidR="009D3255" w:rsidRPr="00BD11CD">
        <w:rPr>
          <w:color w:val="000000"/>
          <w:sz w:val="22"/>
          <w:szCs w:val="22"/>
        </w:rPr>
        <w:t>: a hatékony családi beszélgetés (foga</w:t>
      </w:r>
      <w:r w:rsidRPr="00BD11CD">
        <w:rPr>
          <w:color w:val="000000"/>
          <w:sz w:val="22"/>
          <w:szCs w:val="22"/>
        </w:rPr>
        <w:t xml:space="preserve">dó óra, </w:t>
      </w:r>
      <w:proofErr w:type="gramStart"/>
      <w:r w:rsidRPr="00BD11CD">
        <w:rPr>
          <w:color w:val="000000"/>
          <w:sz w:val="22"/>
          <w:szCs w:val="22"/>
        </w:rPr>
        <w:t>családlátogatás</w:t>
      </w:r>
      <w:r w:rsidR="009D3255" w:rsidRPr="00BD11CD">
        <w:rPr>
          <w:color w:val="000000"/>
          <w:sz w:val="22"/>
          <w:szCs w:val="22"/>
        </w:rPr>
        <w:t xml:space="preserve"> </w:t>
      </w:r>
      <w:r w:rsidR="002B0139">
        <w:rPr>
          <w:color w:val="000000"/>
          <w:sz w:val="22"/>
          <w:szCs w:val="22"/>
        </w:rPr>
        <w:t>)</w:t>
      </w:r>
      <w:proofErr w:type="gramEnd"/>
    </w:p>
    <w:p w:rsidR="006B74DF" w:rsidRPr="00BD11CD" w:rsidRDefault="009D3255" w:rsidP="00A255BD">
      <w:pPr>
        <w:numPr>
          <w:ilvl w:val="0"/>
          <w:numId w:val="17"/>
        </w:numPr>
        <w:jc w:val="both"/>
        <w:rPr>
          <w:b/>
          <w:color w:val="000000"/>
        </w:rPr>
      </w:pPr>
      <w:r w:rsidRPr="00BD11CD">
        <w:rPr>
          <w:color w:val="000000"/>
          <w:sz w:val="22"/>
          <w:szCs w:val="22"/>
        </w:rPr>
        <w:t>Közös feladataink és lehetőségeink a gyermekek a tehetségének</w:t>
      </w:r>
      <w:r w:rsidR="006B74DF" w:rsidRPr="00BD11CD">
        <w:rPr>
          <w:color w:val="000000"/>
          <w:sz w:val="22"/>
          <w:szCs w:val="22"/>
        </w:rPr>
        <w:t xml:space="preserve"> kibontakoztatásában</w:t>
      </w:r>
    </w:p>
    <w:p w:rsidR="000B00F8" w:rsidRPr="009F48D9" w:rsidRDefault="000B00F8" w:rsidP="00EA7998">
      <w:pPr>
        <w:jc w:val="both"/>
        <w:rPr>
          <w:b/>
        </w:rPr>
      </w:pPr>
    </w:p>
    <w:p w:rsidR="00EA7998" w:rsidRPr="003411E8" w:rsidRDefault="00EA7998" w:rsidP="00EA7998">
      <w:pPr>
        <w:jc w:val="both"/>
        <w:rPr>
          <w:b/>
          <w:color w:val="000000"/>
        </w:rPr>
      </w:pPr>
      <w:r w:rsidRPr="003411E8">
        <w:rPr>
          <w:b/>
          <w:color w:val="000000"/>
        </w:rPr>
        <w:t>Fogadó órák időpontjai</w:t>
      </w:r>
    </w:p>
    <w:p w:rsidR="00EA7998" w:rsidRPr="003411E8" w:rsidRDefault="00EA7998" w:rsidP="00EA7998">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18"/>
        <w:gridCol w:w="3004"/>
      </w:tblGrid>
      <w:tr w:rsidR="00EA7998" w:rsidRPr="003411E8" w:rsidTr="0074789B">
        <w:tc>
          <w:tcPr>
            <w:tcW w:w="3070" w:type="dxa"/>
          </w:tcPr>
          <w:p w:rsidR="00EA7998" w:rsidRPr="003411E8" w:rsidRDefault="00EA7998" w:rsidP="0074789B">
            <w:pPr>
              <w:jc w:val="center"/>
              <w:rPr>
                <w:b/>
                <w:color w:val="000000"/>
              </w:rPr>
            </w:pPr>
            <w:r w:rsidRPr="003411E8">
              <w:rPr>
                <w:b/>
                <w:color w:val="000000"/>
              </w:rPr>
              <w:t>Beosztás</w:t>
            </w:r>
          </w:p>
        </w:tc>
        <w:tc>
          <w:tcPr>
            <w:tcW w:w="3071" w:type="dxa"/>
          </w:tcPr>
          <w:p w:rsidR="00EA7998" w:rsidRPr="003411E8" w:rsidRDefault="00EA7998" w:rsidP="0074789B">
            <w:pPr>
              <w:jc w:val="center"/>
              <w:rPr>
                <w:b/>
                <w:color w:val="000000"/>
              </w:rPr>
            </w:pPr>
            <w:r w:rsidRPr="003411E8">
              <w:rPr>
                <w:b/>
                <w:color w:val="000000"/>
              </w:rPr>
              <w:t>Időpont</w:t>
            </w:r>
          </w:p>
        </w:tc>
        <w:tc>
          <w:tcPr>
            <w:tcW w:w="3071" w:type="dxa"/>
          </w:tcPr>
          <w:p w:rsidR="00EA7998" w:rsidRPr="003411E8" w:rsidRDefault="00EA7998" w:rsidP="0074789B">
            <w:pPr>
              <w:jc w:val="center"/>
              <w:rPr>
                <w:b/>
                <w:color w:val="000000"/>
              </w:rPr>
            </w:pPr>
            <w:r w:rsidRPr="003411E8">
              <w:rPr>
                <w:b/>
                <w:color w:val="000000"/>
              </w:rPr>
              <w:t>Helyszín</w:t>
            </w:r>
          </w:p>
          <w:p w:rsidR="00EA7998" w:rsidRPr="003411E8" w:rsidRDefault="00EA7998" w:rsidP="0074789B">
            <w:pPr>
              <w:jc w:val="center"/>
              <w:rPr>
                <w:b/>
                <w:color w:val="000000"/>
              </w:rPr>
            </w:pPr>
          </w:p>
        </w:tc>
      </w:tr>
      <w:tr w:rsidR="00EA7998" w:rsidRPr="003411E8" w:rsidTr="0074789B">
        <w:tc>
          <w:tcPr>
            <w:tcW w:w="3070" w:type="dxa"/>
          </w:tcPr>
          <w:p w:rsidR="00EA7998" w:rsidRPr="003411E8" w:rsidRDefault="00EA7998" w:rsidP="009E1F00">
            <w:pPr>
              <w:rPr>
                <w:color w:val="000000"/>
              </w:rPr>
            </w:pPr>
            <w:r w:rsidRPr="003411E8">
              <w:rPr>
                <w:color w:val="000000"/>
              </w:rPr>
              <w:t>Óvodavezető</w:t>
            </w:r>
          </w:p>
          <w:p w:rsidR="00EA7998" w:rsidRPr="003411E8" w:rsidRDefault="00EA7998" w:rsidP="009E1F00">
            <w:pPr>
              <w:rPr>
                <w:color w:val="000000"/>
              </w:rPr>
            </w:pPr>
          </w:p>
        </w:tc>
        <w:tc>
          <w:tcPr>
            <w:tcW w:w="3071" w:type="dxa"/>
          </w:tcPr>
          <w:p w:rsidR="00EA7998" w:rsidRPr="005B69C7" w:rsidRDefault="00EA7998" w:rsidP="009E1F00">
            <w:r w:rsidRPr="005B69C7">
              <w:t>Előzetes bejelentkezés alapján</w:t>
            </w:r>
          </w:p>
        </w:tc>
        <w:tc>
          <w:tcPr>
            <w:tcW w:w="3071" w:type="dxa"/>
          </w:tcPr>
          <w:p w:rsidR="00EA7998" w:rsidRPr="003411E8" w:rsidRDefault="00E547F8" w:rsidP="009E1F00">
            <w:pPr>
              <w:rPr>
                <w:color w:val="000000"/>
              </w:rPr>
            </w:pPr>
            <w:r>
              <w:rPr>
                <w:color w:val="000000"/>
              </w:rPr>
              <w:t>Óvodai iroda</w:t>
            </w:r>
          </w:p>
          <w:p w:rsidR="00EA7998" w:rsidRPr="003411E8" w:rsidRDefault="00EA7998" w:rsidP="009E1F00">
            <w:pPr>
              <w:rPr>
                <w:color w:val="000000"/>
              </w:rPr>
            </w:pPr>
          </w:p>
        </w:tc>
      </w:tr>
      <w:tr w:rsidR="009E1F00" w:rsidRPr="003411E8" w:rsidTr="0074789B">
        <w:tc>
          <w:tcPr>
            <w:tcW w:w="3070" w:type="dxa"/>
          </w:tcPr>
          <w:p w:rsidR="009E1F00" w:rsidRPr="003411E8" w:rsidRDefault="00B17097" w:rsidP="009E1F00">
            <w:pPr>
              <w:rPr>
                <w:color w:val="000000"/>
              </w:rPr>
            </w:pPr>
            <w:r>
              <w:rPr>
                <w:color w:val="000000"/>
              </w:rPr>
              <w:t>Intézmény</w:t>
            </w:r>
            <w:r w:rsidR="00E92486">
              <w:rPr>
                <w:color w:val="000000"/>
              </w:rPr>
              <w:t>vezető</w:t>
            </w:r>
            <w:r w:rsidR="009E1F00" w:rsidRPr="003411E8">
              <w:rPr>
                <w:color w:val="000000"/>
              </w:rPr>
              <w:t xml:space="preserve"> </w:t>
            </w:r>
          </w:p>
        </w:tc>
        <w:tc>
          <w:tcPr>
            <w:tcW w:w="3071" w:type="dxa"/>
          </w:tcPr>
          <w:p w:rsidR="009E1F00" w:rsidRPr="005B69C7" w:rsidRDefault="009E1F00" w:rsidP="009E1F00">
            <w:r w:rsidRPr="005B69C7">
              <w:t>Előzetes bejelentkezés alapján</w:t>
            </w:r>
          </w:p>
        </w:tc>
        <w:tc>
          <w:tcPr>
            <w:tcW w:w="3071" w:type="dxa"/>
          </w:tcPr>
          <w:p w:rsidR="009E1F00" w:rsidRPr="003411E8" w:rsidRDefault="00E547F8" w:rsidP="009E1F00">
            <w:pPr>
              <w:rPr>
                <w:color w:val="000000"/>
              </w:rPr>
            </w:pPr>
            <w:r>
              <w:rPr>
                <w:color w:val="000000"/>
              </w:rPr>
              <w:t>Óvodai iroda</w:t>
            </w:r>
          </w:p>
        </w:tc>
      </w:tr>
      <w:tr w:rsidR="00EA7998" w:rsidRPr="003411E8" w:rsidTr="0074789B">
        <w:tc>
          <w:tcPr>
            <w:tcW w:w="3070" w:type="dxa"/>
          </w:tcPr>
          <w:p w:rsidR="00EA7998" w:rsidRPr="003411E8" w:rsidRDefault="00EA7998" w:rsidP="009E1F00">
            <w:pPr>
              <w:rPr>
                <w:color w:val="000000"/>
              </w:rPr>
            </w:pPr>
            <w:r w:rsidRPr="003411E8">
              <w:rPr>
                <w:color w:val="000000"/>
              </w:rPr>
              <w:t>Óvodapedagógusok</w:t>
            </w:r>
          </w:p>
          <w:p w:rsidR="00EA7998" w:rsidRPr="003411E8" w:rsidRDefault="00EA7998" w:rsidP="009E1F00">
            <w:pPr>
              <w:rPr>
                <w:color w:val="000000"/>
              </w:rPr>
            </w:pPr>
          </w:p>
        </w:tc>
        <w:tc>
          <w:tcPr>
            <w:tcW w:w="3071" w:type="dxa"/>
          </w:tcPr>
          <w:p w:rsidR="00EA7998" w:rsidRPr="005B69C7" w:rsidRDefault="00EA7998" w:rsidP="009E1F00">
            <w:r w:rsidRPr="005B69C7">
              <w:t>Előre egyeztetett időpontban, családonként évente legalább két alkalommal.</w:t>
            </w:r>
          </w:p>
        </w:tc>
        <w:tc>
          <w:tcPr>
            <w:tcW w:w="3071" w:type="dxa"/>
            <w:vMerge w:val="restart"/>
          </w:tcPr>
          <w:p w:rsidR="00EA7998" w:rsidRPr="003411E8" w:rsidRDefault="00EA7998" w:rsidP="009E1F00">
            <w:pPr>
              <w:rPr>
                <w:color w:val="000000"/>
              </w:rPr>
            </w:pPr>
          </w:p>
          <w:p w:rsidR="00EA7998" w:rsidRPr="003411E8" w:rsidRDefault="00E547F8" w:rsidP="009E1F00">
            <w:pPr>
              <w:rPr>
                <w:color w:val="000000"/>
              </w:rPr>
            </w:pPr>
            <w:r>
              <w:rPr>
                <w:color w:val="000000"/>
              </w:rPr>
              <w:t>Óvodai iroda</w:t>
            </w:r>
          </w:p>
          <w:p w:rsidR="00EA7998" w:rsidRPr="003411E8" w:rsidRDefault="00EA7998" w:rsidP="009E1F00">
            <w:pPr>
              <w:rPr>
                <w:color w:val="000000"/>
              </w:rPr>
            </w:pPr>
          </w:p>
          <w:p w:rsidR="00EA7998" w:rsidRPr="003411E8" w:rsidRDefault="00EA7998" w:rsidP="009E1F00">
            <w:pPr>
              <w:rPr>
                <w:color w:val="000000"/>
              </w:rPr>
            </w:pPr>
          </w:p>
        </w:tc>
      </w:tr>
      <w:tr w:rsidR="00EA7998" w:rsidRPr="003411E8" w:rsidTr="0074789B">
        <w:tc>
          <w:tcPr>
            <w:tcW w:w="3070" w:type="dxa"/>
          </w:tcPr>
          <w:p w:rsidR="00EA7998" w:rsidRPr="003411E8" w:rsidRDefault="00EA7998" w:rsidP="0074789B">
            <w:pPr>
              <w:jc w:val="both"/>
              <w:rPr>
                <w:color w:val="000000"/>
              </w:rPr>
            </w:pPr>
            <w:r w:rsidRPr="003411E8">
              <w:rPr>
                <w:color w:val="000000"/>
              </w:rPr>
              <w:t>Logopédus</w:t>
            </w:r>
          </w:p>
          <w:p w:rsidR="00EA7998" w:rsidRPr="003411E8" w:rsidRDefault="00EA7998" w:rsidP="0074789B">
            <w:pPr>
              <w:jc w:val="both"/>
              <w:rPr>
                <w:color w:val="000000"/>
              </w:rPr>
            </w:pPr>
          </w:p>
        </w:tc>
        <w:tc>
          <w:tcPr>
            <w:tcW w:w="3071" w:type="dxa"/>
            <w:vMerge w:val="restart"/>
          </w:tcPr>
          <w:p w:rsidR="00EA7998" w:rsidRPr="005B69C7" w:rsidRDefault="00E547F8" w:rsidP="0074789B">
            <w:pPr>
              <w:jc w:val="both"/>
            </w:pPr>
            <w:r w:rsidRPr="005B69C7">
              <w:t>Hétfőnként előre egyeztetett időpontban</w:t>
            </w:r>
          </w:p>
        </w:tc>
        <w:tc>
          <w:tcPr>
            <w:tcW w:w="3071" w:type="dxa"/>
            <w:vMerge/>
          </w:tcPr>
          <w:p w:rsidR="00EA7998" w:rsidRPr="003411E8" w:rsidRDefault="00EA7998" w:rsidP="0074789B">
            <w:pPr>
              <w:jc w:val="both"/>
              <w:rPr>
                <w:color w:val="000000"/>
              </w:rPr>
            </w:pPr>
          </w:p>
        </w:tc>
      </w:tr>
      <w:tr w:rsidR="00EA7998" w:rsidRPr="003411E8" w:rsidTr="0074789B">
        <w:tc>
          <w:tcPr>
            <w:tcW w:w="3070" w:type="dxa"/>
          </w:tcPr>
          <w:p w:rsidR="00EA7998" w:rsidRPr="003411E8" w:rsidRDefault="00EA7998" w:rsidP="0074789B">
            <w:pPr>
              <w:jc w:val="both"/>
              <w:rPr>
                <w:color w:val="000000"/>
              </w:rPr>
            </w:pPr>
            <w:r w:rsidRPr="003411E8">
              <w:rPr>
                <w:color w:val="000000"/>
              </w:rPr>
              <w:t>Fejlesztő pedagógus</w:t>
            </w:r>
          </w:p>
          <w:p w:rsidR="00EA7998" w:rsidRPr="003411E8" w:rsidRDefault="00EA7998" w:rsidP="0074789B">
            <w:pPr>
              <w:jc w:val="both"/>
              <w:rPr>
                <w:color w:val="000000"/>
              </w:rPr>
            </w:pPr>
          </w:p>
        </w:tc>
        <w:tc>
          <w:tcPr>
            <w:tcW w:w="3071" w:type="dxa"/>
            <w:vMerge/>
          </w:tcPr>
          <w:p w:rsidR="00EA7998" w:rsidRPr="003411E8" w:rsidRDefault="00EA7998" w:rsidP="0074789B">
            <w:pPr>
              <w:jc w:val="both"/>
              <w:rPr>
                <w:color w:val="000000"/>
              </w:rPr>
            </w:pPr>
          </w:p>
        </w:tc>
        <w:tc>
          <w:tcPr>
            <w:tcW w:w="3071" w:type="dxa"/>
            <w:vMerge/>
          </w:tcPr>
          <w:p w:rsidR="00EA7998" w:rsidRPr="003411E8" w:rsidRDefault="00EA7998" w:rsidP="0074789B">
            <w:pPr>
              <w:jc w:val="both"/>
              <w:rPr>
                <w:color w:val="000000"/>
              </w:rPr>
            </w:pPr>
          </w:p>
        </w:tc>
      </w:tr>
    </w:tbl>
    <w:p w:rsidR="00EA7998" w:rsidRPr="003411E8" w:rsidRDefault="00EA7998" w:rsidP="00EA7998">
      <w:pPr>
        <w:jc w:val="both"/>
        <w:rPr>
          <w:b/>
          <w:color w:val="000000"/>
        </w:rPr>
      </w:pPr>
    </w:p>
    <w:p w:rsidR="00EA7998" w:rsidRPr="003411E8" w:rsidRDefault="00EA7998" w:rsidP="00EA7998">
      <w:pPr>
        <w:jc w:val="both"/>
        <w:rPr>
          <w:b/>
          <w:color w:val="000000"/>
        </w:rPr>
      </w:pPr>
      <w:r w:rsidRPr="003411E8">
        <w:rPr>
          <w:b/>
          <w:color w:val="000000"/>
        </w:rPr>
        <w:t>Az óvodapedagógusok fogadó órái</w:t>
      </w:r>
    </w:p>
    <w:p w:rsidR="00EA7998" w:rsidRPr="003411E8" w:rsidRDefault="00EA7998" w:rsidP="00EA7998">
      <w:pPr>
        <w:jc w:val="both"/>
        <w:rPr>
          <w:b/>
          <w:color w:val="000000"/>
        </w:rPr>
      </w:pPr>
    </w:p>
    <w:p w:rsidR="009D3255" w:rsidRPr="009D3255" w:rsidRDefault="00EA7998" w:rsidP="00AD47CD">
      <w:pPr>
        <w:jc w:val="both"/>
        <w:rPr>
          <w:color w:val="FF0000"/>
        </w:rPr>
      </w:pPr>
      <w:r w:rsidRPr="003411E8">
        <w:rPr>
          <w:color w:val="000000"/>
        </w:rPr>
        <w:t>Célja az intervenciós pedagógiai gyakorlat érvényesítése minden gyermeket érintően legalább félévente egy alkalommal, melynek tartalmi alapja a gyermekek folyamatos nyomon követésének írásos (Fejlődési napló) és szóbeli tapasztalata. Az egyes csoportok fogadó óráinak időpontja</w:t>
      </w:r>
      <w:r w:rsidR="00B17097">
        <w:rPr>
          <w:color w:val="000000"/>
        </w:rPr>
        <w:t xml:space="preserve"> az </w:t>
      </w:r>
      <w:r w:rsidRPr="003411E8">
        <w:rPr>
          <w:color w:val="000000"/>
        </w:rPr>
        <w:t>óvodavezetővel történt egyeztetés szerint</w:t>
      </w:r>
      <w:r w:rsidR="00B17097">
        <w:rPr>
          <w:color w:val="000000"/>
        </w:rPr>
        <w:t>.</w:t>
      </w:r>
      <w:r w:rsidRPr="003411E8">
        <w:rPr>
          <w:color w:val="000000"/>
        </w:rPr>
        <w:t xml:space="preserve"> </w:t>
      </w:r>
    </w:p>
    <w:p w:rsidR="009D3255" w:rsidRPr="009D3255" w:rsidRDefault="009D3255" w:rsidP="00AD47CD">
      <w:pPr>
        <w:jc w:val="both"/>
        <w:rPr>
          <w:color w:val="FF0000"/>
        </w:rPr>
      </w:pPr>
    </w:p>
    <w:p w:rsidR="00EA7998" w:rsidRPr="003411E8" w:rsidRDefault="00EA7998" w:rsidP="00AD47CD">
      <w:pPr>
        <w:jc w:val="both"/>
        <w:rPr>
          <w:color w:val="000000"/>
        </w:rPr>
      </w:pPr>
      <w:r w:rsidRPr="003411E8">
        <w:rPr>
          <w:b/>
          <w:bCs/>
          <w:color w:val="000000"/>
        </w:rPr>
        <w:t xml:space="preserve">Az intézmény bemutatkozását szolgáló pedagógiai célú óvodai nyílt napok </w:t>
      </w:r>
    </w:p>
    <w:p w:rsidR="00EA7998" w:rsidRPr="003411E8" w:rsidRDefault="00EA7998" w:rsidP="00EA7998">
      <w:pPr>
        <w:pStyle w:val="Listaszerbekezds1"/>
        <w:autoSpaceDE w:val="0"/>
        <w:ind w:left="0"/>
        <w:contextualSpacing w:val="0"/>
        <w:rPr>
          <w:b/>
          <w:bCs/>
          <w:color w:val="000000"/>
        </w:rPr>
      </w:pPr>
    </w:p>
    <w:p w:rsidR="00EA7998" w:rsidRPr="003411E8" w:rsidRDefault="00EA7998" w:rsidP="00EA7998">
      <w:pPr>
        <w:pStyle w:val="Listaszerbekezds1"/>
        <w:autoSpaceDE w:val="0"/>
        <w:ind w:left="0"/>
        <w:contextualSpacing w:val="0"/>
        <w:rPr>
          <w:bCs/>
          <w:color w:val="000000"/>
        </w:rPr>
      </w:pPr>
      <w:r w:rsidRPr="003411E8">
        <w:rPr>
          <w:bCs/>
          <w:color w:val="000000"/>
        </w:rPr>
        <w:t>Leendő óvodá</w:t>
      </w:r>
      <w:r w:rsidR="009D3255" w:rsidRPr="003411E8">
        <w:rPr>
          <w:bCs/>
          <w:color w:val="000000"/>
        </w:rPr>
        <w:t xml:space="preserve">sainkat szüleikkel együtt </w:t>
      </w:r>
      <w:r w:rsidR="00E547F8">
        <w:rPr>
          <w:bCs/>
          <w:color w:val="000000"/>
        </w:rPr>
        <w:t xml:space="preserve">egész évben előre </w:t>
      </w:r>
      <w:r w:rsidR="00A97860">
        <w:rPr>
          <w:bCs/>
          <w:color w:val="000000"/>
        </w:rPr>
        <w:t>meghirdetett</w:t>
      </w:r>
      <w:r w:rsidR="00E547F8">
        <w:rPr>
          <w:bCs/>
          <w:color w:val="000000"/>
        </w:rPr>
        <w:t xml:space="preserve"> időpontban várjuk, ahol</w:t>
      </w:r>
    </w:p>
    <w:p w:rsidR="00EA7998" w:rsidRPr="003411E8" w:rsidRDefault="00EA7998" w:rsidP="002824F3">
      <w:pPr>
        <w:pStyle w:val="Listaszerbekezds1"/>
        <w:numPr>
          <w:ilvl w:val="0"/>
          <w:numId w:val="5"/>
        </w:numPr>
        <w:autoSpaceDE w:val="0"/>
        <w:ind w:left="0" w:firstLine="360"/>
        <w:contextualSpacing w:val="0"/>
        <w:rPr>
          <w:bCs/>
          <w:color w:val="000000"/>
        </w:rPr>
      </w:pPr>
      <w:r w:rsidRPr="003411E8">
        <w:rPr>
          <w:bCs/>
          <w:color w:val="000000"/>
        </w:rPr>
        <w:t>bepillantást nyerhetnek az óvoda életébe</w:t>
      </w:r>
    </w:p>
    <w:p w:rsidR="00EA7998" w:rsidRPr="003411E8" w:rsidRDefault="00EA7998" w:rsidP="002824F3">
      <w:pPr>
        <w:pStyle w:val="Listaszerbekezds1"/>
        <w:numPr>
          <w:ilvl w:val="0"/>
          <w:numId w:val="5"/>
        </w:numPr>
        <w:autoSpaceDE w:val="0"/>
        <w:contextualSpacing w:val="0"/>
        <w:rPr>
          <w:bCs/>
          <w:color w:val="000000"/>
        </w:rPr>
      </w:pPr>
      <w:r w:rsidRPr="003411E8">
        <w:rPr>
          <w:bCs/>
          <w:color w:val="000000"/>
        </w:rPr>
        <w:t>bekapcsolódhatnak a gyermeknek és felnőtteknek szervezett tevékenységekbe</w:t>
      </w:r>
    </w:p>
    <w:p w:rsidR="00EA7998" w:rsidRPr="003411E8" w:rsidRDefault="00EA7998" w:rsidP="002824F3">
      <w:pPr>
        <w:pStyle w:val="Listaszerbekezds1"/>
        <w:numPr>
          <w:ilvl w:val="0"/>
          <w:numId w:val="5"/>
        </w:numPr>
        <w:autoSpaceDE w:val="0"/>
        <w:contextualSpacing w:val="0"/>
        <w:rPr>
          <w:bCs/>
          <w:color w:val="000000"/>
        </w:rPr>
      </w:pPr>
      <w:r w:rsidRPr="003411E8">
        <w:rPr>
          <w:bCs/>
          <w:color w:val="000000"/>
        </w:rPr>
        <w:t>feltehetik kérdéseiket az óvoda működésével, szokás-szabályaival kapcsolatosan</w:t>
      </w:r>
    </w:p>
    <w:p w:rsidR="00B17097" w:rsidRDefault="00B17097" w:rsidP="00EA7998">
      <w:pPr>
        <w:pStyle w:val="Listaszerbekezds1"/>
        <w:autoSpaceDE w:val="0"/>
        <w:ind w:left="0"/>
        <w:contextualSpacing w:val="0"/>
        <w:rPr>
          <w:b/>
          <w:bCs/>
          <w:color w:val="000000"/>
        </w:rPr>
      </w:pPr>
    </w:p>
    <w:p w:rsidR="00EA7998" w:rsidRPr="003411E8" w:rsidRDefault="00EA7998" w:rsidP="00EA7998">
      <w:pPr>
        <w:pStyle w:val="Listaszerbekezds1"/>
        <w:autoSpaceDE w:val="0"/>
        <w:ind w:left="0"/>
        <w:contextualSpacing w:val="0"/>
        <w:rPr>
          <w:bCs/>
          <w:color w:val="000000"/>
        </w:rPr>
      </w:pPr>
      <w:r w:rsidRPr="003411E8">
        <w:rPr>
          <w:b/>
          <w:bCs/>
          <w:color w:val="000000"/>
        </w:rPr>
        <w:lastRenderedPageBreak/>
        <w:t>Felelős:</w:t>
      </w:r>
      <w:r w:rsidRPr="003411E8">
        <w:rPr>
          <w:bCs/>
          <w:color w:val="000000"/>
        </w:rPr>
        <w:t xml:space="preserve"> </w:t>
      </w:r>
      <w:r w:rsidR="00E547F8">
        <w:rPr>
          <w:bCs/>
          <w:color w:val="000000"/>
        </w:rPr>
        <w:t>óvónők</w:t>
      </w:r>
    </w:p>
    <w:p w:rsidR="009E1F00" w:rsidRPr="003411E8" w:rsidRDefault="009E1F00" w:rsidP="00EA7998">
      <w:pPr>
        <w:pStyle w:val="Listaszerbekezds1"/>
        <w:autoSpaceDE w:val="0"/>
        <w:ind w:left="0"/>
        <w:contextualSpacing w:val="0"/>
        <w:rPr>
          <w:bCs/>
          <w:color w:val="000000"/>
        </w:rPr>
      </w:pPr>
    </w:p>
    <w:p w:rsidR="00EA7998" w:rsidRPr="003411E8" w:rsidRDefault="00EA7998" w:rsidP="00EA7998">
      <w:pPr>
        <w:pStyle w:val="Listaszerbekezds1"/>
        <w:autoSpaceDE w:val="0"/>
        <w:ind w:left="0"/>
        <w:rPr>
          <w:b/>
          <w:bCs/>
          <w:color w:val="000000"/>
        </w:rPr>
      </w:pPr>
      <w:r w:rsidRPr="003411E8">
        <w:rPr>
          <w:b/>
          <w:bCs/>
          <w:color w:val="000000"/>
        </w:rPr>
        <w:t>A gyermekek fizikai állapotát felmérő egészségügyi vizsgálatok és azok időpontjai</w:t>
      </w:r>
    </w:p>
    <w:p w:rsidR="00EA7998" w:rsidRPr="003411E8" w:rsidRDefault="00EA7998" w:rsidP="00EA7998">
      <w:pPr>
        <w:pStyle w:val="Listaszerbekezds1"/>
        <w:autoSpaceDE w:val="0"/>
        <w:ind w:left="0"/>
        <w:rPr>
          <w:b/>
          <w:bCs/>
          <w:color w:val="000000"/>
        </w:rPr>
      </w:pPr>
    </w:p>
    <w:p w:rsidR="00EA7998" w:rsidRPr="003411E8" w:rsidRDefault="00EA7998" w:rsidP="00EA7998">
      <w:pPr>
        <w:pStyle w:val="Listaszerbekezds1"/>
        <w:autoSpaceDE w:val="0"/>
        <w:ind w:left="0"/>
        <w:rPr>
          <w:bCs/>
          <w:color w:val="000000"/>
        </w:rPr>
      </w:pPr>
      <w:r w:rsidRPr="003411E8">
        <w:rPr>
          <w:bCs/>
          <w:color w:val="000000"/>
        </w:rPr>
        <w:t>A székhely és telephelyek óvodaorvosainak és védőnőinek neveit és az intézményben való tartózkodásuk időpontját a központi faliújságok tartalmazzák. A vizsgálat időpontját a szakorvosok határozzák meg, melyről az óvodapedagógusok 1 héttel előtte értesítik a gyermekek szüleit.</w:t>
      </w:r>
    </w:p>
    <w:p w:rsidR="00EA7998" w:rsidRPr="003411E8" w:rsidRDefault="00EA7998" w:rsidP="00EA7998">
      <w:pPr>
        <w:pStyle w:val="Listaszerbekezds1"/>
        <w:autoSpaceDE w:val="0"/>
        <w:ind w:left="0"/>
        <w:rPr>
          <w:bCs/>
          <w:color w:val="000000"/>
        </w:rPr>
      </w:pPr>
      <w:r w:rsidRPr="003411E8">
        <w:rPr>
          <w:bCs/>
          <w:color w:val="000000"/>
        </w:rPr>
        <w:t>Szűrővizsgálatok:</w:t>
      </w:r>
    </w:p>
    <w:p w:rsidR="00EA7998" w:rsidRPr="003411E8" w:rsidRDefault="00EA7998" w:rsidP="002824F3">
      <w:pPr>
        <w:pStyle w:val="Listaszerbekezds1"/>
        <w:numPr>
          <w:ilvl w:val="0"/>
          <w:numId w:val="4"/>
        </w:numPr>
        <w:autoSpaceDE w:val="0"/>
        <w:contextualSpacing w:val="0"/>
        <w:rPr>
          <w:color w:val="000000"/>
        </w:rPr>
      </w:pPr>
      <w:r w:rsidRPr="003411E8">
        <w:rPr>
          <w:color w:val="000000"/>
        </w:rPr>
        <w:t>Fizikai állapotvizsgálat</w:t>
      </w:r>
    </w:p>
    <w:p w:rsidR="00EA7998" w:rsidRPr="003411E8" w:rsidRDefault="00EA7998" w:rsidP="002824F3">
      <w:pPr>
        <w:pStyle w:val="Listaszerbekezds1"/>
        <w:numPr>
          <w:ilvl w:val="0"/>
          <w:numId w:val="4"/>
        </w:numPr>
        <w:autoSpaceDE w:val="0"/>
        <w:contextualSpacing w:val="0"/>
        <w:rPr>
          <w:bCs/>
          <w:color w:val="000000"/>
        </w:rPr>
      </w:pPr>
      <w:r w:rsidRPr="003411E8">
        <w:rPr>
          <w:color w:val="000000"/>
        </w:rPr>
        <w:t>Látásvizsgálat</w:t>
      </w:r>
    </w:p>
    <w:p w:rsidR="00EA7998" w:rsidRPr="003411E8" w:rsidRDefault="00EA7998" w:rsidP="002824F3">
      <w:pPr>
        <w:pStyle w:val="Listaszerbekezds1"/>
        <w:numPr>
          <w:ilvl w:val="0"/>
          <w:numId w:val="4"/>
        </w:numPr>
        <w:autoSpaceDE w:val="0"/>
        <w:contextualSpacing w:val="0"/>
        <w:rPr>
          <w:bCs/>
          <w:color w:val="000000"/>
        </w:rPr>
      </w:pPr>
      <w:r w:rsidRPr="003411E8">
        <w:rPr>
          <w:color w:val="000000"/>
        </w:rPr>
        <w:t>Hallás vizsgálat</w:t>
      </w:r>
    </w:p>
    <w:p w:rsidR="00EA7998" w:rsidRPr="003411E8" w:rsidRDefault="00EA7998" w:rsidP="002824F3">
      <w:pPr>
        <w:pStyle w:val="Listaszerbekezds1"/>
        <w:numPr>
          <w:ilvl w:val="0"/>
          <w:numId w:val="4"/>
        </w:numPr>
        <w:autoSpaceDE w:val="0"/>
        <w:contextualSpacing w:val="0"/>
        <w:rPr>
          <w:bCs/>
          <w:color w:val="000000"/>
        </w:rPr>
      </w:pPr>
      <w:r w:rsidRPr="003411E8">
        <w:rPr>
          <w:color w:val="000000"/>
        </w:rPr>
        <w:t>Iskolai alkalmassági vizsgálat</w:t>
      </w:r>
    </w:p>
    <w:p w:rsidR="00EA7998" w:rsidRPr="00AD47CD" w:rsidRDefault="00EA7998" w:rsidP="005D27C5">
      <w:pPr>
        <w:pStyle w:val="Listaszerbekezds1"/>
        <w:tabs>
          <w:tab w:val="left" w:pos="0"/>
        </w:tabs>
        <w:autoSpaceDE w:val="0"/>
        <w:ind w:left="0"/>
        <w:contextualSpacing w:val="0"/>
        <w:rPr>
          <w:bCs/>
          <w:color w:val="000000"/>
        </w:rPr>
      </w:pPr>
    </w:p>
    <w:p w:rsidR="00EA7998" w:rsidRPr="003411E8" w:rsidRDefault="00EA7998" w:rsidP="00EA7998">
      <w:pPr>
        <w:pStyle w:val="Listaszerbekezds1"/>
        <w:autoSpaceDE w:val="0"/>
        <w:ind w:left="-284"/>
        <w:contextualSpacing w:val="0"/>
        <w:rPr>
          <w:b/>
          <w:bCs/>
          <w:color w:val="000000"/>
        </w:rPr>
      </w:pPr>
      <w:r w:rsidRPr="003411E8">
        <w:rPr>
          <w:b/>
          <w:bCs/>
          <w:color w:val="000000"/>
        </w:rPr>
        <w:t>Óvoda- egészségügyi ellátás személyi feltételei</w:t>
      </w:r>
    </w:p>
    <w:p w:rsidR="00EA7998" w:rsidRPr="003411E8" w:rsidRDefault="00EA7998" w:rsidP="00EA7998">
      <w:pPr>
        <w:pStyle w:val="Listaszerbekezds1"/>
        <w:autoSpaceDE w:val="0"/>
        <w:ind w:left="-142"/>
        <w:contextualSpacing w:val="0"/>
        <w:rPr>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3067"/>
        <w:gridCol w:w="3066"/>
      </w:tblGrid>
      <w:tr w:rsidR="00EA7998" w:rsidRPr="003411E8" w:rsidTr="0074789B">
        <w:tc>
          <w:tcPr>
            <w:tcW w:w="2820" w:type="dxa"/>
          </w:tcPr>
          <w:p w:rsidR="00EA7998" w:rsidRPr="003411E8" w:rsidRDefault="00EA7998" w:rsidP="0074789B">
            <w:pPr>
              <w:pStyle w:val="Listaszerbekezds1"/>
              <w:autoSpaceDE w:val="0"/>
              <w:ind w:left="0"/>
              <w:contextualSpacing w:val="0"/>
              <w:jc w:val="center"/>
              <w:rPr>
                <w:b/>
                <w:bCs/>
                <w:color w:val="000000"/>
              </w:rPr>
            </w:pPr>
            <w:r w:rsidRPr="003411E8">
              <w:rPr>
                <w:b/>
                <w:bCs/>
                <w:color w:val="000000"/>
              </w:rPr>
              <w:t>Székhely/telephely</w:t>
            </w:r>
          </w:p>
        </w:tc>
        <w:tc>
          <w:tcPr>
            <w:tcW w:w="3070" w:type="dxa"/>
          </w:tcPr>
          <w:p w:rsidR="00EA7998" w:rsidRPr="003411E8" w:rsidRDefault="00EA7998" w:rsidP="0074789B">
            <w:pPr>
              <w:pStyle w:val="Listaszerbekezds1"/>
              <w:autoSpaceDE w:val="0"/>
              <w:ind w:left="0"/>
              <w:contextualSpacing w:val="0"/>
              <w:jc w:val="center"/>
              <w:rPr>
                <w:b/>
                <w:bCs/>
                <w:color w:val="000000"/>
              </w:rPr>
            </w:pPr>
            <w:r w:rsidRPr="003411E8">
              <w:rPr>
                <w:b/>
                <w:bCs/>
                <w:color w:val="000000"/>
              </w:rPr>
              <w:t>Óvodaorvos</w:t>
            </w:r>
          </w:p>
        </w:tc>
        <w:tc>
          <w:tcPr>
            <w:tcW w:w="3070" w:type="dxa"/>
          </w:tcPr>
          <w:p w:rsidR="00EA7998" w:rsidRPr="003411E8" w:rsidRDefault="00EA7998" w:rsidP="0074789B">
            <w:pPr>
              <w:pStyle w:val="Listaszerbekezds1"/>
              <w:autoSpaceDE w:val="0"/>
              <w:ind w:left="0"/>
              <w:contextualSpacing w:val="0"/>
              <w:jc w:val="center"/>
              <w:rPr>
                <w:b/>
                <w:bCs/>
                <w:color w:val="000000"/>
              </w:rPr>
            </w:pPr>
            <w:r w:rsidRPr="003411E8">
              <w:rPr>
                <w:b/>
                <w:bCs/>
                <w:color w:val="000000"/>
              </w:rPr>
              <w:t>Védőnő</w:t>
            </w:r>
          </w:p>
          <w:p w:rsidR="00EA7998" w:rsidRPr="003411E8" w:rsidRDefault="00EA7998" w:rsidP="0074789B">
            <w:pPr>
              <w:pStyle w:val="Listaszerbekezds1"/>
              <w:autoSpaceDE w:val="0"/>
              <w:ind w:left="0"/>
              <w:contextualSpacing w:val="0"/>
              <w:jc w:val="center"/>
              <w:rPr>
                <w:b/>
                <w:bCs/>
                <w:color w:val="000000"/>
              </w:rPr>
            </w:pPr>
          </w:p>
        </w:tc>
      </w:tr>
      <w:tr w:rsidR="00EA7998" w:rsidRPr="003411E8" w:rsidTr="0074789B">
        <w:tc>
          <w:tcPr>
            <w:tcW w:w="2820" w:type="dxa"/>
          </w:tcPr>
          <w:p w:rsidR="00EA7998" w:rsidRPr="003411E8" w:rsidRDefault="00E547F8" w:rsidP="0074789B">
            <w:pPr>
              <w:jc w:val="both"/>
              <w:rPr>
                <w:color w:val="000000"/>
              </w:rPr>
            </w:pPr>
            <w:r>
              <w:rPr>
                <w:color w:val="000000"/>
              </w:rPr>
              <w:t>Örö</w:t>
            </w:r>
            <w:r w:rsidR="00A97860">
              <w:rPr>
                <w:color w:val="000000"/>
              </w:rPr>
              <w:t>m</w:t>
            </w:r>
            <w:r>
              <w:rPr>
                <w:color w:val="000000"/>
              </w:rPr>
              <w:t>hír Óvoda</w:t>
            </w:r>
          </w:p>
        </w:tc>
        <w:tc>
          <w:tcPr>
            <w:tcW w:w="3070" w:type="dxa"/>
          </w:tcPr>
          <w:p w:rsidR="00EA7998" w:rsidRPr="003411E8" w:rsidRDefault="00E547F8" w:rsidP="0074789B">
            <w:pPr>
              <w:pStyle w:val="Listaszerbekezds1"/>
              <w:autoSpaceDE w:val="0"/>
              <w:ind w:left="0"/>
              <w:contextualSpacing w:val="0"/>
              <w:rPr>
                <w:bCs/>
                <w:color w:val="000000"/>
              </w:rPr>
            </w:pPr>
            <w:r>
              <w:rPr>
                <w:bCs/>
                <w:color w:val="000000"/>
              </w:rPr>
              <w:t xml:space="preserve"> Dr.</w:t>
            </w:r>
            <w:r w:rsidR="00A97860">
              <w:rPr>
                <w:bCs/>
                <w:color w:val="000000"/>
              </w:rPr>
              <w:t xml:space="preserve"> </w:t>
            </w:r>
            <w:proofErr w:type="spellStart"/>
            <w:r>
              <w:rPr>
                <w:bCs/>
                <w:color w:val="000000"/>
              </w:rPr>
              <w:t>S</w:t>
            </w:r>
            <w:r w:rsidR="00A97860">
              <w:rPr>
                <w:bCs/>
                <w:color w:val="000000"/>
              </w:rPr>
              <w:t>ch</w:t>
            </w:r>
            <w:r>
              <w:rPr>
                <w:bCs/>
                <w:color w:val="000000"/>
              </w:rPr>
              <w:t>midth</w:t>
            </w:r>
            <w:proofErr w:type="spellEnd"/>
            <w:r>
              <w:rPr>
                <w:bCs/>
                <w:color w:val="000000"/>
              </w:rPr>
              <w:t xml:space="preserve"> Péter</w:t>
            </w:r>
          </w:p>
        </w:tc>
        <w:tc>
          <w:tcPr>
            <w:tcW w:w="3070" w:type="dxa"/>
          </w:tcPr>
          <w:p w:rsidR="00EA7998" w:rsidRPr="003411E8" w:rsidRDefault="00A97860" w:rsidP="0074789B">
            <w:pPr>
              <w:pStyle w:val="Listaszerbekezds1"/>
              <w:autoSpaceDE w:val="0"/>
              <w:ind w:left="0"/>
              <w:contextualSpacing w:val="0"/>
              <w:rPr>
                <w:bCs/>
                <w:color w:val="000000"/>
              </w:rPr>
            </w:pPr>
            <w:r>
              <w:rPr>
                <w:bCs/>
                <w:color w:val="000000"/>
              </w:rPr>
              <w:t>Kertészné Kátai Erika</w:t>
            </w:r>
          </w:p>
        </w:tc>
      </w:tr>
    </w:tbl>
    <w:p w:rsidR="00EA7998" w:rsidRPr="003411E8" w:rsidRDefault="00EA7998" w:rsidP="00EA7998">
      <w:pPr>
        <w:rPr>
          <w:b/>
          <w:color w:val="000000"/>
        </w:rPr>
      </w:pPr>
    </w:p>
    <w:p w:rsidR="00EA7998" w:rsidRPr="003411E8" w:rsidRDefault="00EA7998" w:rsidP="002D2C36">
      <w:pPr>
        <w:rPr>
          <w:b/>
          <w:color w:val="000000"/>
        </w:rPr>
      </w:pPr>
      <w:r w:rsidRPr="003411E8">
        <w:rPr>
          <w:b/>
          <w:color w:val="000000"/>
        </w:rPr>
        <w:t>Felnőttek munkavédelmi oktatása és egészségügyi vizsgálatának rendje:</w:t>
      </w:r>
    </w:p>
    <w:p w:rsidR="00EA7998" w:rsidRPr="003411E8" w:rsidRDefault="00E5192C" w:rsidP="002D2C36">
      <w:pPr>
        <w:pStyle w:val="NormlWeb"/>
        <w:spacing w:before="0" w:beforeAutospacing="0" w:after="0" w:afterAutospacing="0"/>
        <w:rPr>
          <w:bCs/>
          <w:color w:val="000000"/>
        </w:rPr>
      </w:pPr>
      <w:r>
        <w:rPr>
          <w:bCs/>
          <w:color w:val="000000"/>
        </w:rPr>
        <w:t>M</w:t>
      </w:r>
      <w:r w:rsidR="00EA7998" w:rsidRPr="003411E8">
        <w:rPr>
          <w:bCs/>
          <w:color w:val="000000"/>
        </w:rPr>
        <w:t>un</w:t>
      </w:r>
      <w:r w:rsidR="009D3255" w:rsidRPr="003411E8">
        <w:rPr>
          <w:bCs/>
          <w:color w:val="000000"/>
        </w:rPr>
        <w:t>ka-, és tűzvédelmi oktatás: 201</w:t>
      </w:r>
      <w:r w:rsidR="00FF03D4">
        <w:rPr>
          <w:bCs/>
          <w:color w:val="000000"/>
        </w:rPr>
        <w:t>8</w:t>
      </w:r>
      <w:r w:rsidR="00EA7998" w:rsidRPr="003411E8">
        <w:rPr>
          <w:bCs/>
          <w:color w:val="000000"/>
        </w:rPr>
        <w:t xml:space="preserve">. </w:t>
      </w:r>
      <w:r>
        <w:rPr>
          <w:bCs/>
          <w:color w:val="000000"/>
        </w:rPr>
        <w:t>08</w:t>
      </w:r>
      <w:r w:rsidR="002D2C36" w:rsidRPr="003411E8">
        <w:rPr>
          <w:bCs/>
          <w:color w:val="000000"/>
        </w:rPr>
        <w:t>.</w:t>
      </w:r>
      <w:r w:rsidR="00FF03D4">
        <w:rPr>
          <w:bCs/>
          <w:color w:val="000000"/>
        </w:rPr>
        <w:t xml:space="preserve"> </w:t>
      </w:r>
      <w:r>
        <w:rPr>
          <w:bCs/>
          <w:color w:val="000000"/>
        </w:rPr>
        <w:t>2</w:t>
      </w:r>
      <w:r w:rsidR="00FF03D4">
        <w:rPr>
          <w:bCs/>
          <w:color w:val="000000"/>
        </w:rPr>
        <w:t>7</w:t>
      </w:r>
      <w:r>
        <w:rPr>
          <w:bCs/>
          <w:color w:val="000000"/>
        </w:rPr>
        <w:t>.</w:t>
      </w:r>
    </w:p>
    <w:p w:rsidR="00EA7998" w:rsidRPr="003411E8" w:rsidRDefault="00AD47CD" w:rsidP="002D2C36">
      <w:pPr>
        <w:rPr>
          <w:bCs/>
          <w:color w:val="000000"/>
        </w:rPr>
        <w:sectPr w:rsidR="00EA7998" w:rsidRPr="003411E8" w:rsidSect="009F48D9">
          <w:footerReference w:type="default" r:id="rId26"/>
          <w:pgSz w:w="11906" w:h="16838"/>
          <w:pgMar w:top="1418" w:right="1418" w:bottom="1418" w:left="1418" w:header="708" w:footer="708" w:gutter="0"/>
          <w:cols w:space="708"/>
          <w:docGrid w:linePitch="360"/>
        </w:sectPr>
      </w:pPr>
      <w:r w:rsidRPr="003411E8">
        <w:rPr>
          <w:bCs/>
          <w:color w:val="000000"/>
        </w:rPr>
        <w:t xml:space="preserve">Egészségügyi vizsgálata: </w:t>
      </w:r>
      <w:r w:rsidR="002D2C36" w:rsidRPr="003411E8">
        <w:rPr>
          <w:bCs/>
          <w:color w:val="000000"/>
        </w:rPr>
        <w:t>Egyéni ütemezés szerint.</w:t>
      </w:r>
    </w:p>
    <w:p w:rsidR="00EA7998" w:rsidRPr="003411E8" w:rsidRDefault="00EA7998" w:rsidP="009F48D9">
      <w:pPr>
        <w:jc w:val="center"/>
        <w:rPr>
          <w:b/>
          <w:color w:val="000000"/>
        </w:rPr>
      </w:pPr>
      <w:r w:rsidRPr="003411E8">
        <w:rPr>
          <w:b/>
          <w:color w:val="000000"/>
        </w:rPr>
        <w:lastRenderedPageBreak/>
        <w:t>MÉRÉS-ÉRTÉKELÉS</w:t>
      </w:r>
    </w:p>
    <w:p w:rsidR="00EA7998" w:rsidRPr="003411E8" w:rsidRDefault="00EA7998" w:rsidP="00EA7998">
      <w:pPr>
        <w:rPr>
          <w:b/>
          <w:color w:val="000000"/>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677"/>
        <w:gridCol w:w="1653"/>
        <w:gridCol w:w="1502"/>
        <w:gridCol w:w="1677"/>
        <w:gridCol w:w="1415"/>
      </w:tblGrid>
      <w:tr w:rsidR="00EA7998" w:rsidRPr="003411E8" w:rsidTr="009D46B6">
        <w:trPr>
          <w:tblHeader/>
        </w:trPr>
        <w:tc>
          <w:tcPr>
            <w:tcW w:w="1598" w:type="dxa"/>
          </w:tcPr>
          <w:p w:rsidR="00EA7998" w:rsidRPr="003411E8" w:rsidRDefault="00EA7998" w:rsidP="0074789B">
            <w:pPr>
              <w:jc w:val="center"/>
              <w:rPr>
                <w:b/>
                <w:color w:val="000000"/>
              </w:rPr>
            </w:pPr>
            <w:r w:rsidRPr="003411E8">
              <w:rPr>
                <w:b/>
                <w:color w:val="000000"/>
              </w:rPr>
              <w:t>Terület</w:t>
            </w:r>
          </w:p>
        </w:tc>
        <w:tc>
          <w:tcPr>
            <w:tcW w:w="1677" w:type="dxa"/>
          </w:tcPr>
          <w:p w:rsidR="00EA7998" w:rsidRPr="003411E8" w:rsidRDefault="00EA7998" w:rsidP="0074789B">
            <w:pPr>
              <w:jc w:val="center"/>
              <w:rPr>
                <w:b/>
                <w:color w:val="000000"/>
              </w:rPr>
            </w:pPr>
            <w:r w:rsidRPr="003411E8">
              <w:rPr>
                <w:b/>
                <w:color w:val="000000"/>
              </w:rPr>
              <w:t>Érintettek köre</w:t>
            </w:r>
          </w:p>
        </w:tc>
        <w:tc>
          <w:tcPr>
            <w:tcW w:w="1653" w:type="dxa"/>
          </w:tcPr>
          <w:p w:rsidR="00EA7998" w:rsidRPr="003411E8" w:rsidRDefault="00017D75" w:rsidP="00017D75">
            <w:pPr>
              <w:jc w:val="center"/>
              <w:rPr>
                <w:b/>
                <w:color w:val="000000"/>
              </w:rPr>
            </w:pPr>
            <w:r w:rsidRPr="003411E8">
              <w:rPr>
                <w:b/>
                <w:color w:val="000000"/>
              </w:rPr>
              <w:t>Módszer</w:t>
            </w:r>
          </w:p>
          <w:p w:rsidR="00017D75" w:rsidRPr="003411E8" w:rsidRDefault="00017D75" w:rsidP="00017D75">
            <w:pPr>
              <w:jc w:val="center"/>
              <w:rPr>
                <w:b/>
                <w:color w:val="000000"/>
              </w:rPr>
            </w:pPr>
            <w:r w:rsidRPr="003411E8">
              <w:rPr>
                <w:b/>
                <w:color w:val="000000"/>
              </w:rPr>
              <w:t>eszköz</w:t>
            </w:r>
          </w:p>
        </w:tc>
        <w:tc>
          <w:tcPr>
            <w:tcW w:w="1502" w:type="dxa"/>
          </w:tcPr>
          <w:p w:rsidR="00EA7998" w:rsidRPr="003411E8" w:rsidRDefault="00EA7998" w:rsidP="0074789B">
            <w:pPr>
              <w:jc w:val="center"/>
              <w:rPr>
                <w:b/>
                <w:color w:val="000000"/>
              </w:rPr>
            </w:pPr>
            <w:r w:rsidRPr="003411E8">
              <w:rPr>
                <w:b/>
                <w:color w:val="000000"/>
              </w:rPr>
              <w:t>Időpont</w:t>
            </w:r>
          </w:p>
        </w:tc>
        <w:tc>
          <w:tcPr>
            <w:tcW w:w="1677" w:type="dxa"/>
          </w:tcPr>
          <w:p w:rsidR="00EA7998" w:rsidRPr="003411E8" w:rsidRDefault="00EA7998" w:rsidP="0074789B">
            <w:pPr>
              <w:jc w:val="center"/>
              <w:rPr>
                <w:b/>
                <w:color w:val="000000"/>
              </w:rPr>
            </w:pPr>
            <w:r w:rsidRPr="003411E8">
              <w:rPr>
                <w:b/>
                <w:color w:val="000000"/>
              </w:rPr>
              <w:t>Felelős</w:t>
            </w:r>
          </w:p>
        </w:tc>
        <w:tc>
          <w:tcPr>
            <w:tcW w:w="1415" w:type="dxa"/>
          </w:tcPr>
          <w:p w:rsidR="00EA7998" w:rsidRPr="003411E8" w:rsidRDefault="00EA7998" w:rsidP="0074789B">
            <w:pPr>
              <w:jc w:val="center"/>
              <w:rPr>
                <w:b/>
                <w:color w:val="000000"/>
              </w:rPr>
            </w:pPr>
            <w:r w:rsidRPr="003411E8">
              <w:rPr>
                <w:b/>
                <w:color w:val="000000"/>
              </w:rPr>
              <w:t>Elvárt eredmény</w:t>
            </w:r>
          </w:p>
          <w:p w:rsidR="00EA7998" w:rsidRPr="003411E8" w:rsidRDefault="00EA7998" w:rsidP="0074789B">
            <w:pPr>
              <w:jc w:val="center"/>
              <w:rPr>
                <w:b/>
                <w:color w:val="000000"/>
              </w:rPr>
            </w:pPr>
          </w:p>
        </w:tc>
      </w:tr>
      <w:tr w:rsidR="00EA7998" w:rsidRPr="003411E8" w:rsidTr="00017D75">
        <w:tc>
          <w:tcPr>
            <w:tcW w:w="9522" w:type="dxa"/>
            <w:gridSpan w:val="6"/>
          </w:tcPr>
          <w:p w:rsidR="00EA7998" w:rsidRPr="003411E8" w:rsidRDefault="00EA7998" w:rsidP="0074789B">
            <w:pPr>
              <w:rPr>
                <w:b/>
                <w:color w:val="000000"/>
              </w:rPr>
            </w:pPr>
            <w:r w:rsidRPr="003411E8">
              <w:rPr>
                <w:b/>
                <w:color w:val="000000"/>
              </w:rPr>
              <w:t>A működés feltételei – eszköz, felszerelés</w:t>
            </w:r>
          </w:p>
          <w:p w:rsidR="00EA7998" w:rsidRPr="003411E8" w:rsidRDefault="00EA7998" w:rsidP="0074789B">
            <w:pPr>
              <w:rPr>
                <w:b/>
                <w:color w:val="000000"/>
              </w:rPr>
            </w:pPr>
          </w:p>
        </w:tc>
      </w:tr>
      <w:tr w:rsidR="00EA7998" w:rsidRPr="003411E8" w:rsidTr="00017D75">
        <w:tc>
          <w:tcPr>
            <w:tcW w:w="1598" w:type="dxa"/>
          </w:tcPr>
          <w:p w:rsidR="00EA7998" w:rsidRPr="003411E8" w:rsidRDefault="00EA7998" w:rsidP="009D46B6">
            <w:pPr>
              <w:jc w:val="center"/>
              <w:rPr>
                <w:color w:val="000000"/>
              </w:rPr>
            </w:pPr>
            <w:r w:rsidRPr="003411E8">
              <w:rPr>
                <w:color w:val="000000"/>
              </w:rPr>
              <w:t>Tárgyi környezet</w:t>
            </w:r>
          </w:p>
        </w:tc>
        <w:tc>
          <w:tcPr>
            <w:tcW w:w="1677" w:type="dxa"/>
          </w:tcPr>
          <w:p w:rsidR="00EA7998" w:rsidRPr="003411E8" w:rsidRDefault="008D05E8" w:rsidP="009D46B6">
            <w:pPr>
              <w:jc w:val="center"/>
              <w:rPr>
                <w:b/>
                <w:color w:val="000000"/>
              </w:rPr>
            </w:pPr>
            <w:r w:rsidRPr="003411E8">
              <w:rPr>
                <w:color w:val="000000"/>
              </w:rPr>
              <w:t>M</w:t>
            </w:r>
            <w:r w:rsidR="00EA7998" w:rsidRPr="003411E8">
              <w:rPr>
                <w:color w:val="000000"/>
              </w:rPr>
              <w:t>unkaterv szerinti felelősök</w:t>
            </w:r>
          </w:p>
        </w:tc>
        <w:tc>
          <w:tcPr>
            <w:tcW w:w="1653" w:type="dxa"/>
          </w:tcPr>
          <w:p w:rsidR="00EA7998" w:rsidRPr="003411E8" w:rsidRDefault="00EA7998" w:rsidP="009D46B6">
            <w:pPr>
              <w:jc w:val="center"/>
              <w:rPr>
                <w:b/>
                <w:color w:val="000000"/>
              </w:rPr>
            </w:pPr>
            <w:r w:rsidRPr="003411E8">
              <w:rPr>
                <w:color w:val="000000"/>
              </w:rPr>
              <w:t>Helyi szintű leltározás</w:t>
            </w:r>
          </w:p>
        </w:tc>
        <w:tc>
          <w:tcPr>
            <w:tcW w:w="1502" w:type="dxa"/>
          </w:tcPr>
          <w:p w:rsidR="00EA7998" w:rsidRPr="003411E8" w:rsidRDefault="00EA7998" w:rsidP="009D46B6">
            <w:pPr>
              <w:jc w:val="center"/>
              <w:rPr>
                <w:b/>
                <w:color w:val="000000"/>
              </w:rPr>
            </w:pPr>
          </w:p>
        </w:tc>
        <w:tc>
          <w:tcPr>
            <w:tcW w:w="1677" w:type="dxa"/>
          </w:tcPr>
          <w:p w:rsidR="00EA7998" w:rsidRPr="003411E8" w:rsidRDefault="008D05E8" w:rsidP="009D46B6">
            <w:pPr>
              <w:jc w:val="center"/>
              <w:rPr>
                <w:color w:val="000000"/>
              </w:rPr>
            </w:pPr>
            <w:r w:rsidRPr="003411E8">
              <w:rPr>
                <w:color w:val="000000"/>
              </w:rPr>
              <w:t>Ó</w:t>
            </w:r>
            <w:r w:rsidR="00EA7998" w:rsidRPr="003411E8">
              <w:rPr>
                <w:color w:val="000000"/>
              </w:rPr>
              <w:t>vodavezető</w:t>
            </w:r>
          </w:p>
        </w:tc>
        <w:tc>
          <w:tcPr>
            <w:tcW w:w="1415" w:type="dxa"/>
          </w:tcPr>
          <w:p w:rsidR="00EA7998" w:rsidRPr="003411E8" w:rsidRDefault="000C5848" w:rsidP="009D46B6">
            <w:pPr>
              <w:jc w:val="center"/>
              <w:rPr>
                <w:color w:val="000000"/>
              </w:rPr>
            </w:pPr>
            <w:r w:rsidRPr="003411E8">
              <w:rPr>
                <w:color w:val="000000"/>
              </w:rPr>
              <w:t>Kész leltár</w:t>
            </w:r>
          </w:p>
        </w:tc>
      </w:tr>
      <w:tr w:rsidR="00EA7998" w:rsidRPr="003411E8" w:rsidTr="00017D75">
        <w:tc>
          <w:tcPr>
            <w:tcW w:w="9522" w:type="dxa"/>
            <w:gridSpan w:val="6"/>
          </w:tcPr>
          <w:p w:rsidR="00EA7998" w:rsidRPr="003411E8" w:rsidRDefault="00EA7998" w:rsidP="0074789B">
            <w:pPr>
              <w:rPr>
                <w:b/>
                <w:color w:val="000000"/>
              </w:rPr>
            </w:pPr>
            <w:r w:rsidRPr="003411E8">
              <w:rPr>
                <w:b/>
                <w:color w:val="000000"/>
              </w:rPr>
              <w:t>Légkör</w:t>
            </w:r>
          </w:p>
          <w:p w:rsidR="00D83CA1" w:rsidRPr="003411E8" w:rsidRDefault="00D83CA1" w:rsidP="0074789B">
            <w:pPr>
              <w:rPr>
                <w:b/>
                <w:color w:val="000000"/>
              </w:rPr>
            </w:pPr>
          </w:p>
        </w:tc>
      </w:tr>
      <w:tr w:rsidR="00EA7998" w:rsidRPr="003411E8" w:rsidTr="00017D75">
        <w:tc>
          <w:tcPr>
            <w:tcW w:w="1598" w:type="dxa"/>
          </w:tcPr>
          <w:p w:rsidR="00EA7998" w:rsidRPr="003411E8" w:rsidRDefault="00EA7998" w:rsidP="009D46B6">
            <w:pPr>
              <w:jc w:val="center"/>
              <w:rPr>
                <w:color w:val="000000"/>
              </w:rPr>
            </w:pPr>
            <w:r w:rsidRPr="003411E8">
              <w:rPr>
                <w:color w:val="000000"/>
              </w:rPr>
              <w:t>Dolgozók közérzete</w:t>
            </w:r>
          </w:p>
        </w:tc>
        <w:tc>
          <w:tcPr>
            <w:tcW w:w="1677" w:type="dxa"/>
          </w:tcPr>
          <w:p w:rsidR="00EA7998" w:rsidRPr="003411E8" w:rsidRDefault="00EA7998" w:rsidP="009D46B6">
            <w:pPr>
              <w:jc w:val="center"/>
              <w:rPr>
                <w:color w:val="000000"/>
              </w:rPr>
            </w:pPr>
            <w:r w:rsidRPr="003411E8">
              <w:rPr>
                <w:color w:val="000000"/>
              </w:rPr>
              <w:t>Teljes dolgozói kör</w:t>
            </w:r>
          </w:p>
          <w:p w:rsidR="00EA7998" w:rsidRPr="003411E8" w:rsidRDefault="00EA7998" w:rsidP="009D46B6">
            <w:pPr>
              <w:jc w:val="center"/>
              <w:rPr>
                <w:color w:val="000000"/>
              </w:rPr>
            </w:pPr>
          </w:p>
        </w:tc>
        <w:tc>
          <w:tcPr>
            <w:tcW w:w="1653" w:type="dxa"/>
          </w:tcPr>
          <w:p w:rsidR="00EA7998" w:rsidRPr="003411E8" w:rsidRDefault="000C5848" w:rsidP="009D46B6">
            <w:pPr>
              <w:jc w:val="center"/>
              <w:rPr>
                <w:color w:val="000000"/>
              </w:rPr>
            </w:pPr>
            <w:r w:rsidRPr="003411E8">
              <w:rPr>
                <w:color w:val="000000"/>
              </w:rPr>
              <w:t>Mérőeszköz félévi és év végi értékelésnél</w:t>
            </w:r>
          </w:p>
        </w:tc>
        <w:tc>
          <w:tcPr>
            <w:tcW w:w="1502" w:type="dxa"/>
          </w:tcPr>
          <w:p w:rsidR="00EA7998" w:rsidRPr="002B0139" w:rsidRDefault="000C5848" w:rsidP="009D46B6">
            <w:pPr>
              <w:jc w:val="center"/>
            </w:pPr>
            <w:r w:rsidRPr="002B0139">
              <w:t>I. 31.</w:t>
            </w:r>
          </w:p>
          <w:p w:rsidR="000C5848" w:rsidRPr="002B0139" w:rsidRDefault="000C5848" w:rsidP="009D46B6">
            <w:pPr>
              <w:jc w:val="center"/>
            </w:pPr>
            <w:r w:rsidRPr="002B0139">
              <w:t>VI.15.</w:t>
            </w:r>
          </w:p>
        </w:tc>
        <w:tc>
          <w:tcPr>
            <w:tcW w:w="1677" w:type="dxa"/>
          </w:tcPr>
          <w:p w:rsidR="00EA7998" w:rsidRPr="003411E8" w:rsidRDefault="000C5848" w:rsidP="009D46B6">
            <w:pPr>
              <w:jc w:val="center"/>
              <w:rPr>
                <w:color w:val="000000"/>
              </w:rPr>
            </w:pPr>
            <w:r w:rsidRPr="003411E8">
              <w:rPr>
                <w:color w:val="000000"/>
              </w:rPr>
              <w:t>vez</w:t>
            </w:r>
            <w:r w:rsidR="008D05E8" w:rsidRPr="003411E8">
              <w:rPr>
                <w:color w:val="000000"/>
              </w:rPr>
              <w:t>etők</w:t>
            </w:r>
          </w:p>
        </w:tc>
        <w:tc>
          <w:tcPr>
            <w:tcW w:w="1415" w:type="dxa"/>
          </w:tcPr>
          <w:p w:rsidR="00EA7998" w:rsidRPr="003411E8" w:rsidRDefault="00EA7998" w:rsidP="009D46B6">
            <w:pPr>
              <w:jc w:val="center"/>
              <w:rPr>
                <w:color w:val="000000"/>
              </w:rPr>
            </w:pPr>
            <w:r w:rsidRPr="003411E8">
              <w:rPr>
                <w:color w:val="000000"/>
              </w:rPr>
              <w:t>Erősségek és fejlesztendő területek</w:t>
            </w:r>
          </w:p>
          <w:p w:rsidR="008D05E8" w:rsidRPr="003411E8" w:rsidRDefault="008D05E8" w:rsidP="009D46B6">
            <w:pPr>
              <w:jc w:val="center"/>
              <w:rPr>
                <w:color w:val="000000"/>
              </w:rPr>
            </w:pPr>
            <w:proofErr w:type="spellStart"/>
            <w:r w:rsidRPr="003411E8">
              <w:rPr>
                <w:color w:val="000000"/>
              </w:rPr>
              <w:t>beazonosí-</w:t>
            </w:r>
            <w:proofErr w:type="spellEnd"/>
          </w:p>
          <w:p w:rsidR="00EA7998" w:rsidRPr="003411E8" w:rsidRDefault="00EA7998" w:rsidP="009D46B6">
            <w:pPr>
              <w:jc w:val="center"/>
              <w:rPr>
                <w:color w:val="000000"/>
              </w:rPr>
            </w:pPr>
            <w:r w:rsidRPr="003411E8">
              <w:rPr>
                <w:color w:val="000000"/>
              </w:rPr>
              <w:t>tása</w:t>
            </w:r>
          </w:p>
        </w:tc>
      </w:tr>
      <w:tr w:rsidR="00EA7998" w:rsidRPr="003411E8" w:rsidTr="00017D75">
        <w:tc>
          <w:tcPr>
            <w:tcW w:w="9522" w:type="dxa"/>
            <w:gridSpan w:val="6"/>
          </w:tcPr>
          <w:p w:rsidR="00EA7998" w:rsidRPr="002B0139" w:rsidRDefault="00EA7998" w:rsidP="0074789B">
            <w:pPr>
              <w:rPr>
                <w:b/>
              </w:rPr>
            </w:pPr>
            <w:r w:rsidRPr="002B0139">
              <w:rPr>
                <w:b/>
              </w:rPr>
              <w:t>Gyermekek fejlettségi állapotmérése</w:t>
            </w:r>
          </w:p>
          <w:p w:rsidR="00D83CA1" w:rsidRPr="002B0139" w:rsidRDefault="00D83CA1" w:rsidP="0074789B">
            <w:pPr>
              <w:rPr>
                <w:b/>
              </w:rPr>
            </w:pPr>
          </w:p>
        </w:tc>
      </w:tr>
      <w:tr w:rsidR="00EA7998" w:rsidRPr="001C6931" w:rsidTr="00017D75">
        <w:tc>
          <w:tcPr>
            <w:tcW w:w="1598" w:type="dxa"/>
          </w:tcPr>
          <w:p w:rsidR="008D05E8" w:rsidRPr="001C6931" w:rsidRDefault="00EA7998" w:rsidP="009D46B6">
            <w:pPr>
              <w:jc w:val="center"/>
              <w:rPr>
                <w:rFonts w:eastAsia="Calibri"/>
              </w:rPr>
            </w:pPr>
            <w:r w:rsidRPr="001C6931">
              <w:rPr>
                <w:rFonts w:eastAsia="Calibri"/>
              </w:rPr>
              <w:t xml:space="preserve">Értelmi, beszéd-, </w:t>
            </w:r>
            <w:r w:rsidRPr="001C6931">
              <w:rPr>
                <w:rFonts w:eastAsia="Calibri"/>
                <w:bCs/>
              </w:rPr>
              <w:t>hallás-, látás-</w:t>
            </w:r>
            <w:r w:rsidRPr="001C6931">
              <w:rPr>
                <w:rFonts w:eastAsia="Calibri"/>
              </w:rPr>
              <w:t>, mozgás</w:t>
            </w:r>
          </w:p>
          <w:p w:rsidR="00EA7998" w:rsidRPr="001C6931" w:rsidRDefault="00EA7998" w:rsidP="009D46B6">
            <w:pPr>
              <w:jc w:val="center"/>
            </w:pPr>
            <w:r w:rsidRPr="001C6931">
              <w:rPr>
                <w:rFonts w:eastAsia="Calibri"/>
              </w:rPr>
              <w:t>fejlődés eredménye</w:t>
            </w:r>
          </w:p>
        </w:tc>
        <w:tc>
          <w:tcPr>
            <w:tcW w:w="1677" w:type="dxa"/>
          </w:tcPr>
          <w:p w:rsidR="00EA7998" w:rsidRPr="001C6931" w:rsidRDefault="00EA7998" w:rsidP="009D46B6">
            <w:pPr>
              <w:jc w:val="center"/>
            </w:pPr>
            <w:r w:rsidRPr="001C6931">
              <w:t>Valamennyi gyermek</w:t>
            </w:r>
          </w:p>
        </w:tc>
        <w:tc>
          <w:tcPr>
            <w:tcW w:w="1653" w:type="dxa"/>
          </w:tcPr>
          <w:p w:rsidR="00EA7998" w:rsidRPr="001C6931" w:rsidRDefault="008D05E8" w:rsidP="009D46B6">
            <w:pPr>
              <w:jc w:val="center"/>
            </w:pPr>
            <w:r w:rsidRPr="001C6931">
              <w:t>Folyamatos m</w:t>
            </w:r>
            <w:r w:rsidR="00EA7998" w:rsidRPr="001C6931">
              <w:t>egfigyelés,</w:t>
            </w:r>
          </w:p>
          <w:p w:rsidR="008D05E8" w:rsidRPr="001C6931" w:rsidRDefault="00EA7998" w:rsidP="009D46B6">
            <w:pPr>
              <w:jc w:val="center"/>
            </w:pPr>
            <w:r w:rsidRPr="001C6931">
              <w:t>óvónők választása szerint</w:t>
            </w:r>
            <w:r w:rsidR="008D05E8" w:rsidRPr="001C6931">
              <w:t>i egyéb módszerek</w:t>
            </w:r>
          </w:p>
          <w:p w:rsidR="00EA7998" w:rsidRPr="001C6931" w:rsidRDefault="00EA7998" w:rsidP="009D46B6">
            <w:pPr>
              <w:jc w:val="center"/>
              <w:rPr>
                <w:b/>
              </w:rPr>
            </w:pPr>
          </w:p>
        </w:tc>
        <w:tc>
          <w:tcPr>
            <w:tcW w:w="1502" w:type="dxa"/>
          </w:tcPr>
          <w:p w:rsidR="00EA7998" w:rsidRPr="002B0139" w:rsidRDefault="00EA7998" w:rsidP="009D46B6">
            <w:pPr>
              <w:jc w:val="center"/>
            </w:pPr>
            <w:r w:rsidRPr="002B0139">
              <w:t>11.10.</w:t>
            </w:r>
          </w:p>
          <w:p w:rsidR="00EA7998" w:rsidRPr="002B0139" w:rsidRDefault="00EA7998" w:rsidP="009D46B6">
            <w:pPr>
              <w:jc w:val="center"/>
              <w:rPr>
                <w:b/>
              </w:rPr>
            </w:pPr>
            <w:r w:rsidRPr="002B0139">
              <w:t>04.15.</w:t>
            </w:r>
          </w:p>
        </w:tc>
        <w:tc>
          <w:tcPr>
            <w:tcW w:w="1677" w:type="dxa"/>
          </w:tcPr>
          <w:p w:rsidR="008D05E8" w:rsidRPr="001C6931" w:rsidRDefault="008D05E8" w:rsidP="009D46B6">
            <w:pPr>
              <w:jc w:val="center"/>
            </w:pPr>
            <w:r w:rsidRPr="001C6931">
              <w:t>Ó</w:t>
            </w:r>
            <w:r w:rsidR="00EA7998" w:rsidRPr="001C6931">
              <w:t>voda</w:t>
            </w:r>
            <w:r w:rsidRPr="001C6931">
              <w:t>-</w:t>
            </w:r>
          </w:p>
          <w:p w:rsidR="00EA7998" w:rsidRPr="001C6931" w:rsidRDefault="00EA7998" w:rsidP="009D46B6">
            <w:pPr>
              <w:jc w:val="center"/>
            </w:pPr>
            <w:r w:rsidRPr="001C6931">
              <w:t>pedagógusok</w:t>
            </w:r>
          </w:p>
        </w:tc>
        <w:tc>
          <w:tcPr>
            <w:tcW w:w="1415" w:type="dxa"/>
          </w:tcPr>
          <w:p w:rsidR="00EA7998" w:rsidRPr="001C6931" w:rsidRDefault="00EA7998" w:rsidP="009D46B6">
            <w:pPr>
              <w:jc w:val="center"/>
            </w:pPr>
            <w:r w:rsidRPr="001C6931">
              <w:t xml:space="preserve">Adatokkal feltöltött fejlődési napló, mely a szülői </w:t>
            </w:r>
            <w:proofErr w:type="spellStart"/>
            <w:r w:rsidRPr="001C6931">
              <w:t>beszélgeté</w:t>
            </w:r>
            <w:r w:rsidR="008D05E8" w:rsidRPr="001C6931">
              <w:t>-</w:t>
            </w:r>
            <w:proofErr w:type="spellEnd"/>
            <w:r w:rsidR="008D05E8" w:rsidRPr="001C6931">
              <w:t xml:space="preserve"> </w:t>
            </w:r>
            <w:proofErr w:type="spellStart"/>
            <w:r w:rsidRPr="001C6931">
              <w:t>sek</w:t>
            </w:r>
            <w:proofErr w:type="spellEnd"/>
            <w:r w:rsidRPr="001C6931">
              <w:t xml:space="preserve"> alapja</w:t>
            </w:r>
          </w:p>
        </w:tc>
      </w:tr>
      <w:tr w:rsidR="00EA7998" w:rsidRPr="001C6931" w:rsidTr="00017D75">
        <w:tc>
          <w:tcPr>
            <w:tcW w:w="9522" w:type="dxa"/>
            <w:gridSpan w:val="6"/>
          </w:tcPr>
          <w:p w:rsidR="00EA7998" w:rsidRPr="001C6931" w:rsidRDefault="00EA7998" w:rsidP="0074789B">
            <w:pPr>
              <w:rPr>
                <w:b/>
              </w:rPr>
            </w:pPr>
            <w:r w:rsidRPr="001C6931">
              <w:rPr>
                <w:b/>
              </w:rPr>
              <w:t>Dolgozók teljesítményértékelése</w:t>
            </w:r>
          </w:p>
          <w:p w:rsidR="00D83CA1" w:rsidRPr="001C6931" w:rsidRDefault="00D83CA1" w:rsidP="0074789B">
            <w:pPr>
              <w:rPr>
                <w:b/>
              </w:rPr>
            </w:pPr>
          </w:p>
        </w:tc>
      </w:tr>
      <w:tr w:rsidR="00EA7998" w:rsidRPr="001C6931" w:rsidTr="00017D75">
        <w:tc>
          <w:tcPr>
            <w:tcW w:w="1598" w:type="dxa"/>
          </w:tcPr>
          <w:p w:rsidR="008D05E8" w:rsidRPr="001C6931" w:rsidRDefault="008D05E8" w:rsidP="0074789B">
            <w:r w:rsidRPr="001C6931">
              <w:t>Önértékelési terv szerint pedagógus önértékelés a 8 pedagógus kompetencia területeken</w:t>
            </w:r>
          </w:p>
          <w:p w:rsidR="008D05E8" w:rsidRPr="001C6931" w:rsidRDefault="008D05E8" w:rsidP="0074789B"/>
          <w:p w:rsidR="00D83CA1" w:rsidRPr="001C6931" w:rsidRDefault="00D83CA1" w:rsidP="0074789B"/>
          <w:p w:rsidR="00D83CA1" w:rsidRPr="001C6931" w:rsidRDefault="00D83CA1" w:rsidP="0074789B"/>
          <w:p w:rsidR="00D83CA1" w:rsidRPr="001C6931" w:rsidRDefault="00D83CA1" w:rsidP="0074789B"/>
          <w:p w:rsidR="00D83CA1" w:rsidRPr="001C6931" w:rsidRDefault="00D83CA1" w:rsidP="0074789B"/>
          <w:p w:rsidR="00D83CA1" w:rsidRPr="001C6931" w:rsidRDefault="00D83CA1" w:rsidP="0074789B"/>
        </w:tc>
        <w:tc>
          <w:tcPr>
            <w:tcW w:w="1677" w:type="dxa"/>
          </w:tcPr>
          <w:p w:rsidR="008D05E8" w:rsidRPr="001C6931" w:rsidRDefault="008D05E8" w:rsidP="009D46B6">
            <w:pPr>
              <w:jc w:val="center"/>
            </w:pPr>
            <w:r w:rsidRPr="001C6931">
              <w:t>Kijelölt ó</w:t>
            </w:r>
            <w:r w:rsidR="00EA7998" w:rsidRPr="001C6931">
              <w:t>voda</w:t>
            </w:r>
            <w:r w:rsidRPr="001C6931">
              <w:t>-</w:t>
            </w:r>
          </w:p>
          <w:p w:rsidR="00EA7998" w:rsidRPr="001C6931" w:rsidRDefault="00EA7998" w:rsidP="009D46B6">
            <w:pPr>
              <w:jc w:val="center"/>
            </w:pPr>
            <w:r w:rsidRPr="001C6931">
              <w:t>pedagógusok</w:t>
            </w:r>
          </w:p>
          <w:p w:rsidR="00EA7998" w:rsidRPr="001C6931" w:rsidRDefault="00EA7998" w:rsidP="009D46B6">
            <w:pPr>
              <w:jc w:val="center"/>
            </w:pPr>
          </w:p>
          <w:p w:rsidR="00EA7998" w:rsidRPr="001C6931" w:rsidRDefault="00EA7998" w:rsidP="009D46B6">
            <w:pPr>
              <w:jc w:val="center"/>
            </w:pPr>
          </w:p>
          <w:p w:rsidR="009D46B6" w:rsidRPr="001C6931" w:rsidRDefault="009D46B6" w:rsidP="009D46B6">
            <w:pPr>
              <w:jc w:val="center"/>
            </w:pPr>
            <w:r w:rsidRPr="001C6931">
              <w:t>+</w:t>
            </w:r>
          </w:p>
          <w:p w:rsidR="00EA7998" w:rsidRPr="001C6931" w:rsidRDefault="00EA7998" w:rsidP="009D46B6">
            <w:pPr>
              <w:jc w:val="center"/>
            </w:pPr>
            <w:r w:rsidRPr="001C6931">
              <w:t>pedagógiai munkát segítők</w:t>
            </w:r>
          </w:p>
        </w:tc>
        <w:tc>
          <w:tcPr>
            <w:tcW w:w="1653" w:type="dxa"/>
          </w:tcPr>
          <w:p w:rsidR="00D83CA1" w:rsidRPr="001C6931" w:rsidRDefault="00EA7998" w:rsidP="009D46B6">
            <w:pPr>
              <w:jc w:val="center"/>
            </w:pPr>
            <w:r w:rsidRPr="001C6931">
              <w:t>Dokumentum</w:t>
            </w:r>
          </w:p>
          <w:p w:rsidR="00EA7998" w:rsidRPr="001C6931" w:rsidRDefault="00EA7998" w:rsidP="009D46B6">
            <w:pPr>
              <w:jc w:val="center"/>
            </w:pPr>
            <w:r w:rsidRPr="001C6931">
              <w:t>elemzés,</w:t>
            </w:r>
          </w:p>
          <w:p w:rsidR="00EA7998" w:rsidRPr="001C6931" w:rsidRDefault="00EA7998" w:rsidP="009D46B6">
            <w:pPr>
              <w:jc w:val="center"/>
            </w:pPr>
            <w:r w:rsidRPr="001C6931">
              <w:t>megfigyelés</w:t>
            </w:r>
            <w:r w:rsidR="00D83CA1" w:rsidRPr="001C6931">
              <w:t>,</w:t>
            </w:r>
          </w:p>
          <w:p w:rsidR="00EA7998" w:rsidRPr="001C6931" w:rsidRDefault="00EA7998" w:rsidP="009D46B6">
            <w:pPr>
              <w:jc w:val="center"/>
            </w:pPr>
            <w:r w:rsidRPr="001C6931">
              <w:t>ellenőrzés</w:t>
            </w:r>
            <w:r w:rsidR="00D83CA1" w:rsidRPr="001C6931">
              <w:t>,</w:t>
            </w:r>
          </w:p>
          <w:p w:rsidR="00D83CA1" w:rsidRPr="001C6931" w:rsidRDefault="008D05E8" w:rsidP="009D46B6">
            <w:pPr>
              <w:jc w:val="center"/>
            </w:pPr>
            <w:r w:rsidRPr="001C6931">
              <w:t>kérdőív</w:t>
            </w:r>
            <w:r w:rsidR="00D83CA1" w:rsidRPr="001C6931">
              <w:t>,</w:t>
            </w:r>
          </w:p>
          <w:p w:rsidR="00D83CA1" w:rsidRPr="001C6931" w:rsidRDefault="00D83CA1" w:rsidP="009D46B6">
            <w:pPr>
              <w:jc w:val="center"/>
            </w:pPr>
            <w:r w:rsidRPr="001C6931">
              <w:t>interjú</w:t>
            </w:r>
          </w:p>
          <w:p w:rsidR="00EA7998" w:rsidRPr="001C6931" w:rsidRDefault="00EA7998" w:rsidP="0074789B">
            <w:pPr>
              <w:rPr>
                <w:b/>
              </w:rPr>
            </w:pPr>
          </w:p>
        </w:tc>
        <w:tc>
          <w:tcPr>
            <w:tcW w:w="1502" w:type="dxa"/>
          </w:tcPr>
          <w:p w:rsidR="009D46B6" w:rsidRPr="002B0139" w:rsidRDefault="009D46B6" w:rsidP="009D46B6">
            <w:pPr>
              <w:autoSpaceDE w:val="0"/>
              <w:autoSpaceDN w:val="0"/>
              <w:adjustRightInd w:val="0"/>
              <w:rPr>
                <w:rFonts w:eastAsia="Calibri"/>
              </w:rPr>
            </w:pPr>
            <w:r w:rsidRPr="002B0139">
              <w:rPr>
                <w:rFonts w:eastAsia="Calibri"/>
              </w:rPr>
              <w:t>Értékelést végzők 04.30.</w:t>
            </w:r>
          </w:p>
          <w:p w:rsidR="009D46B6" w:rsidRPr="002B0139" w:rsidRDefault="009D46B6" w:rsidP="009D46B6">
            <w:pPr>
              <w:autoSpaceDE w:val="0"/>
              <w:autoSpaceDN w:val="0"/>
              <w:adjustRightInd w:val="0"/>
              <w:rPr>
                <w:rFonts w:eastAsia="Calibri"/>
              </w:rPr>
            </w:pPr>
          </w:p>
          <w:p w:rsidR="009D46B6" w:rsidRPr="002B0139" w:rsidRDefault="009D46B6" w:rsidP="009D46B6">
            <w:pPr>
              <w:autoSpaceDE w:val="0"/>
              <w:autoSpaceDN w:val="0"/>
              <w:adjustRightInd w:val="0"/>
              <w:rPr>
                <w:rFonts w:eastAsia="Calibri"/>
              </w:rPr>
            </w:pPr>
          </w:p>
          <w:p w:rsidR="009D46B6" w:rsidRPr="002B0139" w:rsidRDefault="009D46B6" w:rsidP="009D46B6">
            <w:pPr>
              <w:autoSpaceDE w:val="0"/>
              <w:autoSpaceDN w:val="0"/>
              <w:adjustRightInd w:val="0"/>
              <w:rPr>
                <w:rFonts w:eastAsia="Calibri"/>
              </w:rPr>
            </w:pPr>
          </w:p>
          <w:p w:rsidR="009D46B6" w:rsidRPr="002B0139" w:rsidRDefault="009D46B6" w:rsidP="009D46B6">
            <w:pPr>
              <w:autoSpaceDE w:val="0"/>
              <w:autoSpaceDN w:val="0"/>
              <w:adjustRightInd w:val="0"/>
              <w:rPr>
                <w:rFonts w:eastAsia="Calibri"/>
              </w:rPr>
            </w:pPr>
          </w:p>
          <w:p w:rsidR="009D46B6" w:rsidRPr="002B0139" w:rsidRDefault="009D46B6" w:rsidP="009D46B6">
            <w:pPr>
              <w:autoSpaceDE w:val="0"/>
              <w:autoSpaceDN w:val="0"/>
              <w:adjustRightInd w:val="0"/>
              <w:rPr>
                <w:rFonts w:eastAsia="Calibri"/>
              </w:rPr>
            </w:pPr>
          </w:p>
          <w:p w:rsidR="009D46B6" w:rsidRPr="002B0139" w:rsidRDefault="009D46B6" w:rsidP="009D46B6">
            <w:pPr>
              <w:autoSpaceDE w:val="0"/>
              <w:autoSpaceDN w:val="0"/>
              <w:adjustRightInd w:val="0"/>
              <w:jc w:val="center"/>
              <w:rPr>
                <w:rFonts w:eastAsia="Calibri"/>
              </w:rPr>
            </w:pPr>
          </w:p>
          <w:p w:rsidR="009D46B6" w:rsidRPr="002B0139" w:rsidRDefault="009D46B6" w:rsidP="009D46B6">
            <w:pPr>
              <w:autoSpaceDE w:val="0"/>
              <w:autoSpaceDN w:val="0"/>
              <w:adjustRightInd w:val="0"/>
              <w:jc w:val="center"/>
              <w:rPr>
                <w:rFonts w:eastAsia="Calibri"/>
              </w:rPr>
            </w:pPr>
          </w:p>
          <w:p w:rsidR="009D46B6" w:rsidRPr="002B0139" w:rsidRDefault="009D46B6" w:rsidP="009D46B6">
            <w:pPr>
              <w:autoSpaceDE w:val="0"/>
              <w:autoSpaceDN w:val="0"/>
              <w:adjustRightInd w:val="0"/>
              <w:jc w:val="center"/>
              <w:rPr>
                <w:rFonts w:eastAsia="Calibri"/>
              </w:rPr>
            </w:pPr>
          </w:p>
          <w:p w:rsidR="009D46B6" w:rsidRPr="002B0139" w:rsidRDefault="009D46B6" w:rsidP="009D46B6">
            <w:pPr>
              <w:autoSpaceDE w:val="0"/>
              <w:autoSpaceDN w:val="0"/>
              <w:adjustRightInd w:val="0"/>
              <w:jc w:val="center"/>
              <w:rPr>
                <w:rFonts w:eastAsia="Calibri"/>
              </w:rPr>
            </w:pPr>
            <w:r w:rsidRPr="002B0139">
              <w:rPr>
                <w:rFonts w:eastAsia="Calibri"/>
              </w:rPr>
              <w:t>Értékelt pedagógus 05.31.</w:t>
            </w:r>
          </w:p>
          <w:p w:rsidR="009D46B6" w:rsidRPr="002B0139" w:rsidRDefault="009D46B6" w:rsidP="009D46B6">
            <w:pPr>
              <w:autoSpaceDE w:val="0"/>
              <w:autoSpaceDN w:val="0"/>
              <w:adjustRightInd w:val="0"/>
              <w:rPr>
                <w:rFonts w:eastAsia="Calibri"/>
              </w:rPr>
            </w:pPr>
          </w:p>
          <w:p w:rsidR="009D46B6" w:rsidRPr="001C6931" w:rsidRDefault="009D46B6" w:rsidP="009D46B6">
            <w:pPr>
              <w:autoSpaceDE w:val="0"/>
              <w:autoSpaceDN w:val="0"/>
              <w:adjustRightInd w:val="0"/>
              <w:rPr>
                <w:rFonts w:eastAsia="Calibri"/>
              </w:rPr>
            </w:pPr>
          </w:p>
          <w:p w:rsidR="00D83CA1" w:rsidRPr="001C6931" w:rsidRDefault="009D46B6" w:rsidP="009D46B6">
            <w:pPr>
              <w:autoSpaceDE w:val="0"/>
              <w:autoSpaceDN w:val="0"/>
              <w:adjustRightInd w:val="0"/>
              <w:jc w:val="center"/>
              <w:rPr>
                <w:rFonts w:eastAsia="Calibri"/>
              </w:rPr>
            </w:pPr>
            <w:r w:rsidRPr="001C6931">
              <w:rPr>
                <w:rFonts w:eastAsia="Calibri"/>
              </w:rPr>
              <w:t xml:space="preserve">Az önértékelési csoport a tanévzáró értekezletig, </w:t>
            </w:r>
            <w:r w:rsidRPr="002B0139">
              <w:rPr>
                <w:rFonts w:eastAsia="Calibri"/>
              </w:rPr>
              <w:lastRenderedPageBreak/>
              <w:t>de legkésőbb 06.30-ig elkészíti az összegző értékelést</w:t>
            </w:r>
          </w:p>
        </w:tc>
        <w:tc>
          <w:tcPr>
            <w:tcW w:w="1677" w:type="dxa"/>
          </w:tcPr>
          <w:p w:rsidR="009D46B6" w:rsidRPr="001C6931" w:rsidRDefault="009D46B6" w:rsidP="009D46B6">
            <w:pPr>
              <w:jc w:val="center"/>
            </w:pPr>
            <w:r w:rsidRPr="001C6931">
              <w:lastRenderedPageBreak/>
              <w:t>Munkatervben kijelölt önértékelési munkaközösségi tagok</w:t>
            </w:r>
          </w:p>
          <w:p w:rsidR="009D46B6" w:rsidRPr="001C6931" w:rsidRDefault="009D46B6" w:rsidP="009D46B6">
            <w:pPr>
              <w:jc w:val="center"/>
            </w:pPr>
            <w:r w:rsidRPr="001C6931">
              <w:t>+</w:t>
            </w:r>
          </w:p>
          <w:p w:rsidR="009D46B6" w:rsidRPr="001C6931" w:rsidRDefault="009D46B6" w:rsidP="009D46B6">
            <w:pPr>
              <w:jc w:val="center"/>
            </w:pPr>
            <w:r w:rsidRPr="001C6931">
              <w:t>bevont kollégák</w:t>
            </w:r>
          </w:p>
          <w:p w:rsidR="009D46B6" w:rsidRPr="001C6931" w:rsidRDefault="009D46B6" w:rsidP="0074789B"/>
          <w:p w:rsidR="009D46B6" w:rsidRPr="001C6931" w:rsidRDefault="009D46B6" w:rsidP="0074789B"/>
          <w:p w:rsidR="009D46B6" w:rsidRPr="001C6931" w:rsidRDefault="00F222EB" w:rsidP="009D46B6">
            <w:pPr>
              <w:jc w:val="center"/>
            </w:pPr>
            <w:r>
              <w:t>Intézmény</w:t>
            </w:r>
          </w:p>
          <w:p w:rsidR="00EA7998" w:rsidRPr="001C6931" w:rsidRDefault="009D46B6" w:rsidP="009D46B6">
            <w:pPr>
              <w:jc w:val="center"/>
            </w:pPr>
            <w:r w:rsidRPr="001C6931">
              <w:t>vezető</w:t>
            </w:r>
          </w:p>
          <w:p w:rsidR="00EA7998" w:rsidRPr="001C6931" w:rsidRDefault="00EA7998" w:rsidP="0074789B"/>
          <w:p w:rsidR="00EA7998" w:rsidRPr="001C6931" w:rsidRDefault="00EA7998" w:rsidP="0074789B"/>
          <w:p w:rsidR="00D83CA1" w:rsidRPr="001C6931" w:rsidRDefault="00D83CA1" w:rsidP="0074789B"/>
          <w:p w:rsidR="009D46B6" w:rsidRPr="001C6931" w:rsidRDefault="009D46B6" w:rsidP="009D46B6">
            <w:r w:rsidRPr="001C6931">
              <w:t xml:space="preserve">Óvodavezető </w:t>
            </w:r>
          </w:p>
          <w:p w:rsidR="00EA7998" w:rsidRPr="001C6931" w:rsidRDefault="00EA7998" w:rsidP="009D46B6"/>
        </w:tc>
        <w:tc>
          <w:tcPr>
            <w:tcW w:w="1415" w:type="dxa"/>
          </w:tcPr>
          <w:p w:rsidR="00AD47CD" w:rsidRPr="001C6931" w:rsidRDefault="00EA7998" w:rsidP="000C5848">
            <w:r w:rsidRPr="001C6931">
              <w:t>Pontos adatszolgáltatás és vezetés, értékelésre alapozott tervek, elvárt színvonal</w:t>
            </w:r>
            <w:proofErr w:type="gramStart"/>
            <w:r w:rsidR="000C5848" w:rsidRPr="001C6931">
              <w:t>,</w:t>
            </w:r>
            <w:r w:rsidRPr="001C6931">
              <w:t>,</w:t>
            </w:r>
            <w:proofErr w:type="gramEnd"/>
            <w:r w:rsidRPr="001C6931">
              <w:t xml:space="preserve"> munkaköri feladatok jó színvonalon történő ellátása.</w:t>
            </w:r>
          </w:p>
          <w:p w:rsidR="00D83CA1" w:rsidRPr="001C6931" w:rsidRDefault="00D83CA1" w:rsidP="000C5848"/>
          <w:p w:rsidR="00D83CA1" w:rsidRPr="001C6931" w:rsidRDefault="00D83CA1" w:rsidP="000C5848"/>
          <w:p w:rsidR="00D83CA1" w:rsidRPr="001C6931" w:rsidRDefault="00D83CA1" w:rsidP="000C5848"/>
          <w:p w:rsidR="00D83CA1" w:rsidRPr="001C6931" w:rsidRDefault="00D83CA1" w:rsidP="000C5848"/>
        </w:tc>
      </w:tr>
      <w:tr w:rsidR="00EA7998" w:rsidRPr="001C6931" w:rsidTr="00017D75">
        <w:tc>
          <w:tcPr>
            <w:tcW w:w="9522" w:type="dxa"/>
            <w:gridSpan w:val="6"/>
          </w:tcPr>
          <w:p w:rsidR="00D83CA1" w:rsidRPr="001C6931" w:rsidRDefault="00E4106D" w:rsidP="009D46B6">
            <w:pPr>
              <w:rPr>
                <w:b/>
              </w:rPr>
            </w:pPr>
            <w:r w:rsidRPr="001C6931">
              <w:rPr>
                <w:b/>
              </w:rPr>
              <w:lastRenderedPageBreak/>
              <w:t>Vezető és intézmény</w:t>
            </w:r>
            <w:r w:rsidR="009D46B6" w:rsidRPr="001C6931">
              <w:rPr>
                <w:b/>
              </w:rPr>
              <w:t>értékelésre a 201</w:t>
            </w:r>
            <w:r w:rsidR="002B0139">
              <w:rPr>
                <w:b/>
              </w:rPr>
              <w:t>7</w:t>
            </w:r>
            <w:r w:rsidR="009D46B6" w:rsidRPr="001C6931">
              <w:rPr>
                <w:b/>
              </w:rPr>
              <w:t>-201</w:t>
            </w:r>
            <w:r w:rsidR="002B0139">
              <w:rPr>
                <w:b/>
              </w:rPr>
              <w:t>8</w:t>
            </w:r>
            <w:r w:rsidR="009D46B6" w:rsidRPr="001C6931">
              <w:rPr>
                <w:b/>
              </w:rPr>
              <w:t>-</w:t>
            </w:r>
            <w:r w:rsidR="002D5A70">
              <w:rPr>
                <w:b/>
              </w:rPr>
              <w:t xml:space="preserve">as nevelési évben </w:t>
            </w:r>
            <w:r w:rsidR="009D46B6" w:rsidRPr="001C6931">
              <w:rPr>
                <w:b/>
              </w:rPr>
              <w:t>kerül</w:t>
            </w:r>
            <w:r w:rsidR="002B0139">
              <w:rPr>
                <w:b/>
              </w:rPr>
              <w:t>t</w:t>
            </w:r>
            <w:r w:rsidR="009D46B6" w:rsidRPr="001C6931">
              <w:rPr>
                <w:b/>
              </w:rPr>
              <w:t xml:space="preserve"> sor. </w:t>
            </w:r>
          </w:p>
          <w:p w:rsidR="003411E8" w:rsidRPr="001C6931" w:rsidRDefault="003411E8" w:rsidP="009D46B6">
            <w:pPr>
              <w:rPr>
                <w:b/>
              </w:rPr>
            </w:pPr>
          </w:p>
        </w:tc>
      </w:tr>
    </w:tbl>
    <w:p w:rsidR="00EA7998" w:rsidRPr="00AD47CD" w:rsidRDefault="00EA7998" w:rsidP="00EA7998">
      <w:pPr>
        <w:rPr>
          <w:b/>
          <w:color w:val="000000"/>
        </w:rPr>
      </w:pPr>
    </w:p>
    <w:p w:rsidR="00EA7998" w:rsidRPr="00AD47CD" w:rsidRDefault="00EA7998" w:rsidP="00EA7998">
      <w:pPr>
        <w:rPr>
          <w:b/>
          <w:color w:val="000000"/>
        </w:rPr>
      </w:pPr>
    </w:p>
    <w:p w:rsidR="008042DF" w:rsidRDefault="008042DF" w:rsidP="00EA7998">
      <w:pPr>
        <w:jc w:val="center"/>
        <w:rPr>
          <w:b/>
        </w:rPr>
        <w:sectPr w:rsidR="008042DF" w:rsidSect="009F48D9">
          <w:footerReference w:type="default" r:id="rId27"/>
          <w:pgSz w:w="11906" w:h="16838"/>
          <w:pgMar w:top="1418" w:right="1418" w:bottom="1418" w:left="1418" w:header="709" w:footer="709" w:gutter="0"/>
          <w:cols w:space="708"/>
          <w:docGrid w:linePitch="360"/>
        </w:sectPr>
      </w:pPr>
    </w:p>
    <w:p w:rsidR="00EA7998" w:rsidRPr="002824F3" w:rsidRDefault="00EA7998" w:rsidP="00EA7998">
      <w:pPr>
        <w:jc w:val="center"/>
        <w:rPr>
          <w:b/>
          <w:color w:val="000000"/>
        </w:rPr>
      </w:pPr>
      <w:r w:rsidRPr="002824F3">
        <w:rPr>
          <w:b/>
          <w:color w:val="000000"/>
        </w:rPr>
        <w:lastRenderedPageBreak/>
        <w:t>AZ ÓVODA SZOLGÁLTATÁSAI</w:t>
      </w:r>
    </w:p>
    <w:p w:rsidR="004A3572" w:rsidRDefault="004A3572" w:rsidP="00E41F32">
      <w:pPr>
        <w:jc w:val="both"/>
      </w:pPr>
    </w:p>
    <w:p w:rsidR="00E4106D" w:rsidRPr="00C85F20" w:rsidRDefault="00C85F20" w:rsidP="00E41F32">
      <w:pPr>
        <w:jc w:val="both"/>
        <w:rPr>
          <w:sz w:val="32"/>
          <w:szCs w:val="32"/>
        </w:rPr>
      </w:pPr>
      <w:r w:rsidRPr="00C85F20">
        <w:rPr>
          <w:sz w:val="32"/>
          <w:szCs w:val="32"/>
        </w:rPr>
        <w:t>Logopédiai fejlesztés</w:t>
      </w:r>
    </w:p>
    <w:p w:rsidR="00C85F20" w:rsidRPr="00C85F20" w:rsidRDefault="00C85F20" w:rsidP="00E41F32">
      <w:pPr>
        <w:jc w:val="both"/>
        <w:rPr>
          <w:sz w:val="32"/>
          <w:szCs w:val="32"/>
        </w:rPr>
      </w:pPr>
      <w:r w:rsidRPr="00C85F20">
        <w:rPr>
          <w:sz w:val="32"/>
          <w:szCs w:val="32"/>
        </w:rPr>
        <w:t>Angol nyelv</w:t>
      </w:r>
    </w:p>
    <w:p w:rsidR="00C85F20" w:rsidRPr="00C85F20" w:rsidRDefault="00C85F20" w:rsidP="00E41F32">
      <w:pPr>
        <w:jc w:val="both"/>
        <w:rPr>
          <w:sz w:val="32"/>
          <w:szCs w:val="32"/>
        </w:rPr>
      </w:pPr>
      <w:r w:rsidRPr="00C85F20">
        <w:rPr>
          <w:sz w:val="32"/>
          <w:szCs w:val="32"/>
        </w:rPr>
        <w:t>Hittan</w:t>
      </w:r>
    </w:p>
    <w:p w:rsidR="00E41F32" w:rsidRDefault="00C85F20" w:rsidP="000F290C">
      <w:pPr>
        <w:jc w:val="both"/>
        <w:rPr>
          <w:sz w:val="32"/>
          <w:szCs w:val="32"/>
        </w:rPr>
      </w:pPr>
      <w:r w:rsidRPr="00C85F20">
        <w:rPr>
          <w:sz w:val="32"/>
          <w:szCs w:val="32"/>
        </w:rPr>
        <w:t>Zene-tánc</w:t>
      </w:r>
    </w:p>
    <w:p w:rsidR="002B0139" w:rsidRPr="00A9718A" w:rsidRDefault="002B0139" w:rsidP="000F290C">
      <w:pPr>
        <w:jc w:val="both"/>
        <w:rPr>
          <w:b/>
        </w:rPr>
      </w:pPr>
    </w:p>
    <w:p w:rsidR="00C85F20" w:rsidRPr="002B0139" w:rsidRDefault="00EA7998" w:rsidP="00C85F20">
      <w:pPr>
        <w:jc w:val="center"/>
        <w:rPr>
          <w:b/>
          <w:sz w:val="32"/>
          <w:szCs w:val="32"/>
        </w:rPr>
      </w:pPr>
      <w:r w:rsidRPr="002B0139">
        <w:rPr>
          <w:b/>
          <w:color w:val="000000"/>
          <w:sz w:val="32"/>
          <w:szCs w:val="32"/>
        </w:rPr>
        <w:t xml:space="preserve">A pedagógiai programban is megjelenített </w:t>
      </w:r>
      <w:r w:rsidRPr="002B0139">
        <w:rPr>
          <w:b/>
          <w:bCs/>
          <w:color w:val="000000"/>
          <w:sz w:val="32"/>
          <w:szCs w:val="32"/>
        </w:rPr>
        <w:t>óvodai ünnepek és egyéb programok tervezett időpontjai</w:t>
      </w:r>
      <w:r w:rsidR="00C85F20" w:rsidRPr="002B0139">
        <w:rPr>
          <w:b/>
          <w:sz w:val="32"/>
          <w:szCs w:val="32"/>
        </w:rPr>
        <w:t xml:space="preserve"> </w:t>
      </w:r>
    </w:p>
    <w:p w:rsidR="002B0139" w:rsidRPr="002B0139" w:rsidRDefault="002B0139" w:rsidP="00C85F20">
      <w:pPr>
        <w:jc w:val="center"/>
        <w:rPr>
          <w:b/>
          <w:sz w:val="32"/>
          <w:szCs w:val="32"/>
        </w:rPr>
      </w:pPr>
      <w:proofErr w:type="gramStart"/>
      <w:r w:rsidRPr="002B0139">
        <w:rPr>
          <w:b/>
          <w:sz w:val="32"/>
          <w:szCs w:val="32"/>
        </w:rPr>
        <w:t>az</w:t>
      </w:r>
      <w:proofErr w:type="gramEnd"/>
      <w:r w:rsidRPr="002B0139">
        <w:rPr>
          <w:b/>
          <w:sz w:val="32"/>
          <w:szCs w:val="32"/>
        </w:rPr>
        <w:t xml:space="preserve"> intézmény Marketing tervével összhangban</w:t>
      </w:r>
    </w:p>
    <w:p w:rsidR="00C85F20" w:rsidRDefault="00C85F20" w:rsidP="00C85F20"/>
    <w:p w:rsidR="00C85F20" w:rsidRPr="00BC44B5" w:rsidRDefault="00C85F20" w:rsidP="00C85F20">
      <w:pPr>
        <w:rPr>
          <w:u w:val="single"/>
        </w:rPr>
      </w:pPr>
    </w:p>
    <w:tbl>
      <w:tblPr>
        <w:tblW w:w="4999"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763"/>
        <w:gridCol w:w="4795"/>
      </w:tblGrid>
      <w:tr w:rsidR="00C85F20" w:rsidTr="0034499D">
        <w:tc>
          <w:tcPr>
            <w:tcW w:w="1226" w:type="pct"/>
            <w:tcBorders>
              <w:top w:val="single" w:sz="4" w:space="0" w:color="auto"/>
              <w:left w:val="single" w:sz="4" w:space="0" w:color="auto"/>
              <w:bottom w:val="single" w:sz="4" w:space="0" w:color="auto"/>
              <w:right w:val="single" w:sz="4" w:space="0" w:color="auto"/>
            </w:tcBorders>
            <w:hideMark/>
          </w:tcPr>
          <w:p w:rsidR="00C85F20" w:rsidRDefault="00C85F20" w:rsidP="0096206A">
            <w:pPr>
              <w:jc w:val="center"/>
              <w:rPr>
                <w:b/>
                <w:sz w:val="28"/>
                <w:szCs w:val="28"/>
              </w:rPr>
            </w:pPr>
            <w:r>
              <w:rPr>
                <w:b/>
                <w:sz w:val="28"/>
                <w:szCs w:val="28"/>
              </w:rPr>
              <w:t>IDŐ</w:t>
            </w:r>
          </w:p>
        </w:tc>
        <w:tc>
          <w:tcPr>
            <w:tcW w:w="2060" w:type="pct"/>
            <w:tcBorders>
              <w:top w:val="single" w:sz="4" w:space="0" w:color="auto"/>
              <w:left w:val="single" w:sz="4" w:space="0" w:color="auto"/>
              <w:bottom w:val="single" w:sz="4" w:space="0" w:color="auto"/>
              <w:right w:val="single" w:sz="4" w:space="0" w:color="auto"/>
            </w:tcBorders>
            <w:hideMark/>
          </w:tcPr>
          <w:p w:rsidR="00C85F20" w:rsidRDefault="00C85F20" w:rsidP="0096206A">
            <w:pPr>
              <w:jc w:val="center"/>
              <w:rPr>
                <w:b/>
                <w:sz w:val="28"/>
                <w:szCs w:val="28"/>
              </w:rPr>
            </w:pPr>
            <w:r>
              <w:rPr>
                <w:b/>
                <w:sz w:val="28"/>
                <w:szCs w:val="28"/>
              </w:rPr>
              <w:t>PROGRAM</w:t>
            </w:r>
          </w:p>
        </w:tc>
        <w:tc>
          <w:tcPr>
            <w:tcW w:w="1714" w:type="pct"/>
            <w:tcBorders>
              <w:top w:val="single" w:sz="4" w:space="0" w:color="auto"/>
              <w:left w:val="single" w:sz="4" w:space="0" w:color="auto"/>
              <w:bottom w:val="single" w:sz="4" w:space="0" w:color="auto"/>
              <w:right w:val="single" w:sz="4" w:space="0" w:color="auto"/>
            </w:tcBorders>
            <w:hideMark/>
          </w:tcPr>
          <w:p w:rsidR="00C85F20" w:rsidRDefault="00C85F20" w:rsidP="0096206A">
            <w:pPr>
              <w:jc w:val="center"/>
              <w:rPr>
                <w:b/>
                <w:sz w:val="28"/>
                <w:szCs w:val="28"/>
              </w:rPr>
            </w:pPr>
            <w:r>
              <w:rPr>
                <w:b/>
                <w:sz w:val="28"/>
                <w:szCs w:val="28"/>
              </w:rPr>
              <w:t>FELELŐS</w:t>
            </w:r>
          </w:p>
        </w:tc>
      </w:tr>
      <w:tr w:rsidR="0034499D" w:rsidTr="0034499D">
        <w:tc>
          <w:tcPr>
            <w:tcW w:w="1226" w:type="pct"/>
            <w:tcBorders>
              <w:top w:val="single" w:sz="4" w:space="0" w:color="auto"/>
              <w:left w:val="single" w:sz="4" w:space="0" w:color="auto"/>
              <w:bottom w:val="single" w:sz="4" w:space="0" w:color="auto"/>
              <w:right w:val="single" w:sz="4" w:space="0" w:color="auto"/>
            </w:tcBorders>
          </w:tcPr>
          <w:p w:rsidR="0034499D" w:rsidRDefault="0034499D" w:rsidP="00A2797A">
            <w:pPr>
              <w:rPr>
                <w:b/>
                <w:sz w:val="28"/>
                <w:szCs w:val="28"/>
              </w:rPr>
            </w:pPr>
            <w:r>
              <w:rPr>
                <w:b/>
                <w:sz w:val="28"/>
                <w:szCs w:val="28"/>
              </w:rPr>
              <w:t>2018.</w:t>
            </w:r>
          </w:p>
        </w:tc>
        <w:tc>
          <w:tcPr>
            <w:tcW w:w="2060" w:type="pct"/>
            <w:tcBorders>
              <w:top w:val="single" w:sz="4" w:space="0" w:color="auto"/>
              <w:left w:val="single" w:sz="4" w:space="0" w:color="auto"/>
              <w:bottom w:val="single" w:sz="4" w:space="0" w:color="auto"/>
              <w:right w:val="single" w:sz="4" w:space="0" w:color="auto"/>
            </w:tcBorders>
          </w:tcPr>
          <w:p w:rsidR="0034499D" w:rsidRDefault="0034499D" w:rsidP="0096206A">
            <w:pPr>
              <w:jc w:val="center"/>
              <w:rPr>
                <w:b/>
                <w:sz w:val="28"/>
                <w:szCs w:val="28"/>
              </w:rPr>
            </w:pPr>
          </w:p>
        </w:tc>
        <w:tc>
          <w:tcPr>
            <w:tcW w:w="1714" w:type="pct"/>
            <w:tcBorders>
              <w:top w:val="single" w:sz="4" w:space="0" w:color="auto"/>
              <w:left w:val="single" w:sz="4" w:space="0" w:color="auto"/>
              <w:bottom w:val="single" w:sz="4" w:space="0" w:color="auto"/>
              <w:right w:val="single" w:sz="4" w:space="0" w:color="auto"/>
            </w:tcBorders>
          </w:tcPr>
          <w:p w:rsidR="0034499D" w:rsidRDefault="0034499D" w:rsidP="0096206A">
            <w:pPr>
              <w:jc w:val="center"/>
              <w:rPr>
                <w:b/>
                <w:sz w:val="28"/>
                <w:szCs w:val="28"/>
              </w:rPr>
            </w:pPr>
          </w:p>
        </w:tc>
      </w:tr>
      <w:tr w:rsidR="00C85F20" w:rsidTr="0034499D">
        <w:tc>
          <w:tcPr>
            <w:tcW w:w="0" w:type="auto"/>
            <w:tcBorders>
              <w:top w:val="single" w:sz="4" w:space="0" w:color="auto"/>
              <w:left w:val="single" w:sz="4" w:space="0" w:color="auto"/>
              <w:bottom w:val="single" w:sz="4" w:space="0" w:color="auto"/>
              <w:right w:val="single" w:sz="4" w:space="0" w:color="auto"/>
            </w:tcBorders>
            <w:hideMark/>
          </w:tcPr>
          <w:p w:rsidR="00C85F20" w:rsidRPr="00BC44B5" w:rsidRDefault="00C85F20" w:rsidP="0096206A">
            <w:pPr>
              <w:rPr>
                <w:b/>
                <w:sz w:val="28"/>
                <w:szCs w:val="28"/>
              </w:rPr>
            </w:pPr>
            <w:r>
              <w:rPr>
                <w:b/>
                <w:sz w:val="28"/>
                <w:szCs w:val="28"/>
              </w:rPr>
              <w:t>SZEPTEMBER</w:t>
            </w:r>
          </w:p>
        </w:tc>
        <w:tc>
          <w:tcPr>
            <w:tcW w:w="0" w:type="auto"/>
            <w:tcBorders>
              <w:top w:val="single" w:sz="4" w:space="0" w:color="auto"/>
              <w:left w:val="single" w:sz="4" w:space="0" w:color="auto"/>
              <w:bottom w:val="single" w:sz="4" w:space="0" w:color="auto"/>
              <w:right w:val="single" w:sz="4" w:space="0" w:color="auto"/>
            </w:tcBorders>
          </w:tcPr>
          <w:p w:rsidR="00C85F20" w:rsidRDefault="00C85F20" w:rsidP="0096206A">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C85F20" w:rsidRDefault="00C85F20" w:rsidP="0096206A">
            <w:pPr>
              <w:rPr>
                <w:sz w:val="28"/>
                <w:szCs w:val="28"/>
              </w:rPr>
            </w:pPr>
          </w:p>
        </w:tc>
      </w:tr>
      <w:tr w:rsidR="00C85F20" w:rsidTr="0034499D">
        <w:tc>
          <w:tcPr>
            <w:tcW w:w="0" w:type="auto"/>
            <w:tcBorders>
              <w:top w:val="single" w:sz="4" w:space="0" w:color="auto"/>
              <w:left w:val="single" w:sz="4" w:space="0" w:color="auto"/>
              <w:bottom w:val="single" w:sz="4" w:space="0" w:color="auto"/>
              <w:right w:val="single" w:sz="4" w:space="0" w:color="auto"/>
            </w:tcBorders>
            <w:hideMark/>
          </w:tcPr>
          <w:p w:rsidR="00C85F20" w:rsidRPr="009C1E1F" w:rsidRDefault="00F164E9" w:rsidP="0096206A">
            <w:pPr>
              <w:rPr>
                <w:i/>
                <w:sz w:val="28"/>
                <w:szCs w:val="28"/>
              </w:rPr>
            </w:pPr>
            <w:r>
              <w:rPr>
                <w:i/>
                <w:sz w:val="28"/>
                <w:szCs w:val="28"/>
              </w:rPr>
              <w:t>25</w:t>
            </w:r>
            <w:r w:rsidR="00C85F20" w:rsidRPr="009C1E1F">
              <w:rPr>
                <w:i/>
                <w:sz w:val="28"/>
                <w:szCs w:val="28"/>
              </w:rPr>
              <w:t>.</w:t>
            </w:r>
            <w:r w:rsidR="009C1E1F" w:rsidRPr="009C1E1F">
              <w:rPr>
                <w:i/>
                <w:sz w:val="28"/>
                <w:szCs w:val="28"/>
              </w:rPr>
              <w:t xml:space="preserve"> 16:30</w:t>
            </w:r>
          </w:p>
        </w:tc>
        <w:tc>
          <w:tcPr>
            <w:tcW w:w="0" w:type="auto"/>
            <w:tcBorders>
              <w:top w:val="single" w:sz="4" w:space="0" w:color="auto"/>
              <w:left w:val="single" w:sz="4" w:space="0" w:color="auto"/>
              <w:bottom w:val="single" w:sz="4" w:space="0" w:color="auto"/>
              <w:right w:val="single" w:sz="4" w:space="0" w:color="auto"/>
            </w:tcBorders>
            <w:hideMark/>
          </w:tcPr>
          <w:p w:rsidR="00C85F20" w:rsidRDefault="00C85F20" w:rsidP="0096206A">
            <w:pPr>
              <w:rPr>
                <w:sz w:val="28"/>
                <w:szCs w:val="28"/>
              </w:rPr>
            </w:pPr>
            <w:r>
              <w:rPr>
                <w:sz w:val="28"/>
                <w:szCs w:val="28"/>
              </w:rPr>
              <w:t>Szülői értekezlet</w:t>
            </w:r>
            <w:r w:rsidR="009C1E1F">
              <w:rPr>
                <w:sz w:val="28"/>
                <w:szCs w:val="28"/>
              </w:rPr>
              <w:t xml:space="preserve"> szülők számára</w:t>
            </w:r>
          </w:p>
        </w:tc>
        <w:tc>
          <w:tcPr>
            <w:tcW w:w="1714" w:type="pct"/>
            <w:tcBorders>
              <w:top w:val="single" w:sz="4" w:space="0" w:color="auto"/>
              <w:left w:val="single" w:sz="4" w:space="0" w:color="auto"/>
              <w:bottom w:val="single" w:sz="4" w:space="0" w:color="auto"/>
              <w:right w:val="single" w:sz="4" w:space="0" w:color="auto"/>
            </w:tcBorders>
          </w:tcPr>
          <w:p w:rsidR="00C85F20" w:rsidRDefault="00C85F20" w:rsidP="0096206A">
            <w:pPr>
              <w:rPr>
                <w:sz w:val="28"/>
                <w:szCs w:val="28"/>
              </w:rPr>
            </w:pPr>
            <w:r>
              <w:rPr>
                <w:sz w:val="28"/>
                <w:szCs w:val="28"/>
              </w:rPr>
              <w:t>óvónők</w:t>
            </w:r>
          </w:p>
        </w:tc>
      </w:tr>
      <w:tr w:rsidR="009C1E1F" w:rsidTr="0034499D">
        <w:tc>
          <w:tcPr>
            <w:tcW w:w="0" w:type="auto"/>
            <w:tcBorders>
              <w:top w:val="single" w:sz="4" w:space="0" w:color="auto"/>
              <w:left w:val="single" w:sz="4" w:space="0" w:color="auto"/>
              <w:bottom w:val="single" w:sz="4" w:space="0" w:color="auto"/>
              <w:right w:val="single" w:sz="4" w:space="0" w:color="auto"/>
            </w:tcBorders>
          </w:tcPr>
          <w:p w:rsidR="009C1E1F" w:rsidRPr="009C1E1F" w:rsidRDefault="00587CDE" w:rsidP="0096206A">
            <w:pPr>
              <w:rPr>
                <w:i/>
                <w:sz w:val="28"/>
                <w:szCs w:val="28"/>
              </w:rPr>
            </w:pPr>
            <w:r>
              <w:rPr>
                <w:i/>
                <w:sz w:val="28"/>
                <w:szCs w:val="28"/>
              </w:rPr>
              <w:t xml:space="preserve">26. 16:30 </w:t>
            </w:r>
          </w:p>
        </w:tc>
        <w:tc>
          <w:tcPr>
            <w:tcW w:w="0" w:type="auto"/>
            <w:tcBorders>
              <w:top w:val="single" w:sz="4" w:space="0" w:color="auto"/>
              <w:left w:val="single" w:sz="4" w:space="0" w:color="auto"/>
              <w:bottom w:val="single" w:sz="4" w:space="0" w:color="auto"/>
              <w:right w:val="single" w:sz="4" w:space="0" w:color="auto"/>
            </w:tcBorders>
          </w:tcPr>
          <w:p w:rsidR="009C1E1F" w:rsidRDefault="00587CDE" w:rsidP="0096206A">
            <w:pPr>
              <w:rPr>
                <w:sz w:val="28"/>
                <w:szCs w:val="28"/>
              </w:rPr>
            </w:pPr>
            <w:proofErr w:type="spellStart"/>
            <w:r>
              <w:rPr>
                <w:sz w:val="28"/>
                <w:szCs w:val="28"/>
              </w:rPr>
              <w:t>SZk-i</w:t>
            </w:r>
            <w:proofErr w:type="spellEnd"/>
            <w:r>
              <w:rPr>
                <w:sz w:val="28"/>
                <w:szCs w:val="28"/>
              </w:rPr>
              <w:t xml:space="preserve"> értekezlet </w:t>
            </w:r>
          </w:p>
        </w:tc>
        <w:tc>
          <w:tcPr>
            <w:tcW w:w="1714" w:type="pct"/>
            <w:tcBorders>
              <w:top w:val="single" w:sz="4" w:space="0" w:color="auto"/>
              <w:left w:val="single" w:sz="4" w:space="0" w:color="auto"/>
              <w:bottom w:val="single" w:sz="4" w:space="0" w:color="auto"/>
              <w:right w:val="single" w:sz="4" w:space="0" w:color="auto"/>
            </w:tcBorders>
          </w:tcPr>
          <w:p w:rsidR="009C1E1F" w:rsidRDefault="00587CDE" w:rsidP="0096206A">
            <w:pPr>
              <w:rPr>
                <w:sz w:val="28"/>
                <w:szCs w:val="28"/>
              </w:rPr>
            </w:pPr>
            <w:r>
              <w:rPr>
                <w:sz w:val="28"/>
                <w:szCs w:val="28"/>
              </w:rPr>
              <w:t>szülők</w:t>
            </w:r>
            <w:r w:rsidR="003B4226">
              <w:rPr>
                <w:sz w:val="28"/>
                <w:szCs w:val="28"/>
              </w:rPr>
              <w:t>, óvónők</w:t>
            </w:r>
          </w:p>
        </w:tc>
      </w:tr>
      <w:tr w:rsidR="00C85F20" w:rsidTr="0034499D">
        <w:tc>
          <w:tcPr>
            <w:tcW w:w="0" w:type="auto"/>
            <w:tcBorders>
              <w:top w:val="single" w:sz="4" w:space="0" w:color="auto"/>
              <w:left w:val="single" w:sz="4" w:space="0" w:color="auto"/>
              <w:bottom w:val="single" w:sz="4" w:space="0" w:color="auto"/>
              <w:right w:val="single" w:sz="4" w:space="0" w:color="auto"/>
            </w:tcBorders>
            <w:hideMark/>
          </w:tcPr>
          <w:p w:rsidR="00C85F20" w:rsidRDefault="00C85F20" w:rsidP="0096206A">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85F20" w:rsidRDefault="00C85F20" w:rsidP="0096206A">
            <w:pPr>
              <w:rPr>
                <w:sz w:val="28"/>
                <w:szCs w:val="28"/>
              </w:rPr>
            </w:pPr>
          </w:p>
        </w:tc>
        <w:tc>
          <w:tcPr>
            <w:tcW w:w="1714" w:type="pct"/>
            <w:tcBorders>
              <w:top w:val="single" w:sz="4" w:space="0" w:color="auto"/>
              <w:left w:val="single" w:sz="4" w:space="0" w:color="auto"/>
              <w:bottom w:val="single" w:sz="4" w:space="0" w:color="auto"/>
              <w:right w:val="single" w:sz="4" w:space="0" w:color="auto"/>
            </w:tcBorders>
            <w:hideMark/>
          </w:tcPr>
          <w:p w:rsidR="00C85F20" w:rsidRDefault="00C85F20" w:rsidP="0096206A">
            <w:pPr>
              <w:rPr>
                <w:sz w:val="28"/>
                <w:szCs w:val="28"/>
              </w:rPr>
            </w:pPr>
          </w:p>
        </w:tc>
      </w:tr>
      <w:tr w:rsidR="00B973F4" w:rsidRPr="00B973F4" w:rsidTr="0034499D">
        <w:tc>
          <w:tcPr>
            <w:tcW w:w="0" w:type="auto"/>
            <w:tcBorders>
              <w:top w:val="single" w:sz="4" w:space="0" w:color="auto"/>
              <w:left w:val="single" w:sz="4" w:space="0" w:color="auto"/>
              <w:bottom w:val="nil"/>
              <w:right w:val="single" w:sz="4" w:space="0" w:color="auto"/>
            </w:tcBorders>
            <w:hideMark/>
          </w:tcPr>
          <w:p w:rsidR="00C85F20" w:rsidRPr="00B973F4" w:rsidRDefault="00C85F20" w:rsidP="0096206A">
            <w:pPr>
              <w:rPr>
                <w:b/>
                <w:sz w:val="28"/>
                <w:szCs w:val="28"/>
              </w:rPr>
            </w:pPr>
            <w:r w:rsidRPr="00B973F4">
              <w:rPr>
                <w:b/>
                <w:sz w:val="28"/>
                <w:szCs w:val="28"/>
              </w:rPr>
              <w:t>OKTÓBER</w:t>
            </w:r>
          </w:p>
        </w:tc>
        <w:tc>
          <w:tcPr>
            <w:tcW w:w="0" w:type="auto"/>
            <w:tcBorders>
              <w:top w:val="single" w:sz="4" w:space="0" w:color="auto"/>
              <w:left w:val="single" w:sz="4" w:space="0" w:color="auto"/>
              <w:bottom w:val="nil"/>
              <w:right w:val="single" w:sz="4" w:space="0" w:color="auto"/>
            </w:tcBorders>
            <w:hideMark/>
          </w:tcPr>
          <w:p w:rsidR="00C85F20" w:rsidRPr="00B973F4" w:rsidRDefault="00C85F20" w:rsidP="0096206A">
            <w:pPr>
              <w:rPr>
                <w:sz w:val="28"/>
                <w:szCs w:val="28"/>
              </w:rPr>
            </w:pPr>
          </w:p>
        </w:tc>
        <w:tc>
          <w:tcPr>
            <w:tcW w:w="1714" w:type="pct"/>
            <w:tcBorders>
              <w:top w:val="single" w:sz="4" w:space="0" w:color="auto"/>
              <w:left w:val="single" w:sz="4" w:space="0" w:color="auto"/>
              <w:bottom w:val="nil"/>
              <w:right w:val="single" w:sz="4" w:space="0" w:color="auto"/>
            </w:tcBorders>
            <w:hideMark/>
          </w:tcPr>
          <w:p w:rsidR="00C85F20" w:rsidRPr="00B973F4" w:rsidRDefault="00C85F20" w:rsidP="0096206A">
            <w:pPr>
              <w:rPr>
                <w:sz w:val="28"/>
                <w:szCs w:val="28"/>
              </w:rPr>
            </w:pPr>
          </w:p>
        </w:tc>
      </w:tr>
      <w:tr w:rsidR="00B973F4" w:rsidRPr="00B973F4" w:rsidTr="0034499D">
        <w:tc>
          <w:tcPr>
            <w:tcW w:w="0" w:type="auto"/>
            <w:tcBorders>
              <w:top w:val="nil"/>
              <w:left w:val="single" w:sz="4" w:space="0" w:color="auto"/>
              <w:bottom w:val="single" w:sz="4" w:space="0" w:color="auto"/>
              <w:right w:val="single" w:sz="4" w:space="0" w:color="auto"/>
            </w:tcBorders>
            <w:hideMark/>
          </w:tcPr>
          <w:p w:rsidR="00C85F20" w:rsidRPr="00B973F4" w:rsidRDefault="00C85F20" w:rsidP="0096206A">
            <w:pPr>
              <w:rPr>
                <w:b/>
                <w:sz w:val="28"/>
                <w:szCs w:val="28"/>
              </w:rPr>
            </w:pPr>
          </w:p>
        </w:tc>
        <w:tc>
          <w:tcPr>
            <w:tcW w:w="0" w:type="auto"/>
            <w:tcBorders>
              <w:top w:val="nil"/>
              <w:left w:val="single" w:sz="4" w:space="0" w:color="auto"/>
              <w:bottom w:val="single" w:sz="4" w:space="0" w:color="auto"/>
              <w:right w:val="single" w:sz="4" w:space="0" w:color="auto"/>
            </w:tcBorders>
            <w:hideMark/>
          </w:tcPr>
          <w:p w:rsidR="00C85F20" w:rsidRPr="00B973F4" w:rsidRDefault="00C85F20" w:rsidP="0096206A">
            <w:pPr>
              <w:rPr>
                <w:sz w:val="28"/>
                <w:szCs w:val="28"/>
              </w:rPr>
            </w:pPr>
          </w:p>
        </w:tc>
        <w:tc>
          <w:tcPr>
            <w:tcW w:w="1714" w:type="pct"/>
            <w:tcBorders>
              <w:top w:val="nil"/>
              <w:left w:val="single" w:sz="4" w:space="0" w:color="auto"/>
              <w:bottom w:val="single" w:sz="4" w:space="0" w:color="auto"/>
              <w:right w:val="single" w:sz="4" w:space="0" w:color="auto"/>
            </w:tcBorders>
            <w:hideMark/>
          </w:tcPr>
          <w:p w:rsidR="00C85F20" w:rsidRPr="00B973F4" w:rsidRDefault="00C85F20" w:rsidP="0096206A">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C1E1F" w:rsidRPr="00B973F4" w:rsidRDefault="00F164E9" w:rsidP="0096206A">
            <w:pPr>
              <w:rPr>
                <w:i/>
                <w:sz w:val="28"/>
                <w:szCs w:val="28"/>
              </w:rPr>
            </w:pPr>
            <w:r w:rsidRPr="00B973F4">
              <w:rPr>
                <w:i/>
                <w:sz w:val="28"/>
                <w:szCs w:val="28"/>
              </w:rPr>
              <w:t>01</w:t>
            </w:r>
            <w:r w:rsidR="009C1E1F" w:rsidRPr="00B973F4">
              <w:rPr>
                <w:i/>
                <w:sz w:val="28"/>
                <w:szCs w:val="28"/>
              </w:rPr>
              <w:t>.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C1E1F" w:rsidRPr="00B973F4" w:rsidRDefault="009C1E1F" w:rsidP="0096206A">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C1E1F" w:rsidRPr="00B973F4" w:rsidRDefault="009C1E1F" w:rsidP="0096206A">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i/>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85F20" w:rsidRPr="00B973F4" w:rsidRDefault="002D5A70" w:rsidP="0096206A">
            <w:pPr>
              <w:rPr>
                <w:sz w:val="28"/>
                <w:szCs w:val="28"/>
              </w:rPr>
            </w:pPr>
            <w:r w:rsidRPr="00B973F4">
              <w:rPr>
                <w:sz w:val="28"/>
                <w:szCs w:val="28"/>
              </w:rPr>
              <w:t>Óvodásaink iskolát látogatnak</w:t>
            </w:r>
          </w:p>
        </w:tc>
        <w:tc>
          <w:tcPr>
            <w:tcW w:w="1714" w:type="pct"/>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sz w:val="28"/>
                <w:szCs w:val="28"/>
              </w:rPr>
            </w:pPr>
            <w:r w:rsidRPr="00B973F4">
              <w:rPr>
                <w:sz w:val="28"/>
                <w:szCs w:val="28"/>
              </w:rPr>
              <w:t>óvónők</w:t>
            </w:r>
            <w:r w:rsidR="002D5A70" w:rsidRPr="00B973F4">
              <w:rPr>
                <w:sz w:val="28"/>
                <w:szCs w:val="28"/>
              </w:rPr>
              <w:t xml:space="preserve"> - tanítónők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E682B" w:rsidRPr="00B973F4" w:rsidRDefault="00A2188E" w:rsidP="002C7C9B">
            <w:pPr>
              <w:rPr>
                <w:i/>
                <w:sz w:val="28"/>
                <w:szCs w:val="28"/>
              </w:rPr>
            </w:pPr>
            <w:r w:rsidRPr="00B973F4">
              <w:rPr>
                <w:i/>
                <w:sz w:val="28"/>
                <w:szCs w:val="28"/>
              </w:rPr>
              <w:t>15</w:t>
            </w:r>
            <w:r w:rsidR="009E682B" w:rsidRPr="00B973F4">
              <w:rPr>
                <w:i/>
                <w:sz w:val="28"/>
                <w:szCs w:val="28"/>
              </w:rPr>
              <w:t>.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E682B" w:rsidRPr="00B973F4" w:rsidRDefault="009E682B" w:rsidP="002C7C9B">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E682B" w:rsidRPr="00B973F4" w:rsidRDefault="009E682B" w:rsidP="002C7C9B">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9E682B" w:rsidRPr="00B973F4" w:rsidRDefault="009E682B" w:rsidP="0096206A">
            <w:pPr>
              <w:rPr>
                <w:i/>
                <w:sz w:val="28"/>
                <w:szCs w:val="28"/>
              </w:rPr>
            </w:pPr>
          </w:p>
        </w:tc>
        <w:tc>
          <w:tcPr>
            <w:tcW w:w="0" w:type="auto"/>
            <w:tcBorders>
              <w:top w:val="single" w:sz="4" w:space="0" w:color="auto"/>
              <w:left w:val="single" w:sz="4" w:space="0" w:color="auto"/>
              <w:bottom w:val="single" w:sz="4" w:space="0" w:color="auto"/>
              <w:right w:val="single" w:sz="4" w:space="0" w:color="auto"/>
            </w:tcBorders>
          </w:tcPr>
          <w:p w:rsidR="009E682B" w:rsidRPr="00B973F4" w:rsidRDefault="009E682B" w:rsidP="0096206A">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9E682B" w:rsidRPr="00B973F4" w:rsidRDefault="009E682B" w:rsidP="0096206A">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sz w:val="28"/>
                <w:szCs w:val="28"/>
              </w:rPr>
            </w:pPr>
          </w:p>
        </w:tc>
        <w:tc>
          <w:tcPr>
            <w:tcW w:w="1714" w:type="pct"/>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sz w:val="28"/>
                <w:szCs w:val="28"/>
              </w:rPr>
            </w:pPr>
          </w:p>
        </w:tc>
        <w:tc>
          <w:tcPr>
            <w:tcW w:w="1714" w:type="pct"/>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b/>
                <w:sz w:val="28"/>
                <w:szCs w:val="28"/>
              </w:rPr>
            </w:pPr>
            <w:r w:rsidRPr="00B973F4">
              <w:rPr>
                <w:b/>
                <w:sz w:val="28"/>
                <w:szCs w:val="28"/>
              </w:rPr>
              <w:t>NOVEMBER</w:t>
            </w:r>
          </w:p>
        </w:tc>
        <w:tc>
          <w:tcPr>
            <w:tcW w:w="0" w:type="auto"/>
            <w:tcBorders>
              <w:top w:val="single" w:sz="4" w:space="0" w:color="auto"/>
              <w:left w:val="single" w:sz="4" w:space="0" w:color="auto"/>
              <w:bottom w:val="single" w:sz="4" w:space="0" w:color="auto"/>
              <w:right w:val="single" w:sz="4" w:space="0" w:color="auto"/>
            </w:tcBorders>
          </w:tcPr>
          <w:p w:rsidR="00C85F20" w:rsidRPr="00B973F4" w:rsidRDefault="00C85F20" w:rsidP="0096206A">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C85F20" w:rsidRPr="00B973F4" w:rsidRDefault="00C85F20" w:rsidP="0096206A">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hideMark/>
          </w:tcPr>
          <w:p w:rsidR="00C85F20" w:rsidRPr="00B973F4" w:rsidRDefault="00C85F20" w:rsidP="0096206A">
            <w:pPr>
              <w:rPr>
                <w:i/>
                <w:sz w:val="28"/>
                <w:szCs w:val="28"/>
              </w:rPr>
            </w:pPr>
            <w:r w:rsidRPr="00B973F4">
              <w:rPr>
                <w:i/>
                <w:sz w:val="28"/>
                <w:szCs w:val="28"/>
              </w:rPr>
              <w:lastRenderedPageBreak/>
              <w:t>0</w:t>
            </w:r>
            <w:r w:rsidR="00C0506F" w:rsidRPr="00B973F4">
              <w:rPr>
                <w:i/>
                <w:sz w:val="28"/>
                <w:szCs w:val="28"/>
              </w:rPr>
              <w:t>5</w:t>
            </w:r>
            <w:r w:rsidRPr="00B973F4">
              <w:rPr>
                <w: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C85F20" w:rsidRPr="00B973F4" w:rsidRDefault="0074169F" w:rsidP="0096206A">
            <w:pPr>
              <w:rPr>
                <w:sz w:val="28"/>
                <w:szCs w:val="28"/>
              </w:rPr>
            </w:pPr>
            <w:r w:rsidRPr="00B973F4">
              <w:rPr>
                <w:sz w:val="28"/>
                <w:szCs w:val="28"/>
              </w:rPr>
              <w:t>Nevelés nélküli munkanap</w:t>
            </w:r>
            <w:r w:rsidRPr="00B973F4">
              <w:rPr>
                <w:sz w:val="28"/>
                <w:szCs w:val="28"/>
              </w:rPr>
              <w:br/>
            </w:r>
            <w:r w:rsidR="00C85F20" w:rsidRPr="00B973F4">
              <w:rPr>
                <w:sz w:val="28"/>
                <w:szCs w:val="28"/>
              </w:rPr>
              <w:t>Nevelé</w:t>
            </w:r>
            <w:r w:rsidR="009C1E1F" w:rsidRPr="00B973F4">
              <w:rPr>
                <w:sz w:val="28"/>
                <w:szCs w:val="28"/>
              </w:rPr>
              <w:t>si értekezlet óvónők számára</w:t>
            </w:r>
          </w:p>
        </w:tc>
        <w:tc>
          <w:tcPr>
            <w:tcW w:w="1714" w:type="pct"/>
            <w:tcBorders>
              <w:top w:val="single" w:sz="4" w:space="0" w:color="auto"/>
              <w:left w:val="single" w:sz="4" w:space="0" w:color="auto"/>
              <w:bottom w:val="single" w:sz="4" w:space="0" w:color="auto"/>
              <w:right w:val="single" w:sz="4" w:space="0" w:color="auto"/>
            </w:tcBorders>
          </w:tcPr>
          <w:p w:rsidR="00C85F20" w:rsidRPr="00B973F4" w:rsidRDefault="000F290C" w:rsidP="0096206A">
            <w:pPr>
              <w:rPr>
                <w:sz w:val="28"/>
                <w:szCs w:val="28"/>
              </w:rPr>
            </w:pPr>
            <w:proofErr w:type="spellStart"/>
            <w:r w:rsidRPr="00B973F4">
              <w:rPr>
                <w:sz w:val="28"/>
                <w:szCs w:val="28"/>
              </w:rPr>
              <w:t>Lehot</w:t>
            </w:r>
            <w:r w:rsidR="00C85F20" w:rsidRPr="00B973F4">
              <w:rPr>
                <w:sz w:val="28"/>
                <w:szCs w:val="28"/>
              </w:rPr>
              <w:t>zky</w:t>
            </w:r>
            <w:proofErr w:type="spellEnd"/>
            <w:r w:rsidR="00C85F20" w:rsidRPr="00B973F4">
              <w:rPr>
                <w:sz w:val="28"/>
                <w:szCs w:val="28"/>
              </w:rPr>
              <w:t xml:space="preserve"> Józsefné</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20CC3" w:rsidRPr="00B973F4" w:rsidRDefault="00575F8A" w:rsidP="002C7C9B">
            <w:pPr>
              <w:rPr>
                <w:i/>
                <w:sz w:val="28"/>
                <w:szCs w:val="28"/>
              </w:rPr>
            </w:pPr>
            <w:r w:rsidRPr="00B973F4">
              <w:rPr>
                <w:i/>
                <w:sz w:val="28"/>
                <w:szCs w:val="28"/>
              </w:rPr>
              <w:t>12</w:t>
            </w:r>
            <w:r w:rsidR="00D20CC3" w:rsidRPr="00B973F4">
              <w:rPr>
                <w:i/>
                <w:sz w:val="28"/>
                <w:szCs w:val="28"/>
              </w:rPr>
              <w:t>.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20CC3" w:rsidRPr="00B973F4" w:rsidRDefault="00D20CC3" w:rsidP="002C7C9B">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20CC3" w:rsidRPr="00B973F4" w:rsidRDefault="00D20CC3" w:rsidP="002C7C9B">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15. 9:00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Fényképezés</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26.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0" w:type="auto"/>
            <w:tcBorders>
              <w:top w:val="single" w:sz="12" w:space="0" w:color="auto"/>
              <w:left w:val="single" w:sz="4" w:space="0" w:color="auto"/>
              <w:bottom w:val="single" w:sz="4" w:space="0" w:color="auto"/>
              <w:right w:val="single" w:sz="4" w:space="0" w:color="auto"/>
            </w:tcBorders>
            <w:hideMark/>
          </w:tcPr>
          <w:p w:rsidR="002E105D" w:rsidRPr="00B973F4" w:rsidRDefault="002E105D" w:rsidP="002E105D">
            <w:pPr>
              <w:rPr>
                <w:b/>
                <w:sz w:val="28"/>
                <w:szCs w:val="28"/>
              </w:rPr>
            </w:pPr>
            <w:r w:rsidRPr="00B973F4">
              <w:rPr>
                <w:b/>
                <w:sz w:val="28"/>
                <w:szCs w:val="28"/>
              </w:rPr>
              <w:t>DECEMBER</w:t>
            </w:r>
          </w:p>
        </w:tc>
        <w:tc>
          <w:tcPr>
            <w:tcW w:w="0" w:type="auto"/>
            <w:tcBorders>
              <w:top w:val="single" w:sz="12"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1714" w:type="pct"/>
            <w:tcBorders>
              <w:top w:val="single" w:sz="12"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i/>
                <w:sz w:val="28"/>
                <w:szCs w:val="28"/>
              </w:rPr>
            </w:pPr>
            <w:r w:rsidRPr="00B973F4">
              <w:rPr>
                <w:i/>
                <w:sz w:val="28"/>
                <w:szCs w:val="28"/>
              </w:rPr>
              <w:t>05. 9:30</w:t>
            </w:r>
          </w:p>
        </w:tc>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r w:rsidRPr="00B973F4">
              <w:rPr>
                <w:sz w:val="28"/>
                <w:szCs w:val="28"/>
              </w:rPr>
              <w:t>Mikulás az óvodában</w:t>
            </w:r>
          </w:p>
        </w:tc>
        <w:tc>
          <w:tcPr>
            <w:tcW w:w="1714" w:type="pct"/>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10.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763751" w:rsidP="002E105D">
            <w:pPr>
              <w:rPr>
                <w:i/>
                <w:sz w:val="28"/>
                <w:szCs w:val="28"/>
              </w:rPr>
            </w:pPr>
            <w:r w:rsidRPr="00B973F4">
              <w:rPr>
                <w: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763751" w:rsidP="002E105D">
            <w:pPr>
              <w:rPr>
                <w:sz w:val="28"/>
                <w:szCs w:val="28"/>
              </w:rPr>
            </w:pPr>
            <w:r w:rsidRPr="00B973F4">
              <w:rPr>
                <w:sz w:val="28"/>
                <w:szCs w:val="28"/>
              </w:rPr>
              <w:t>adventi készülődés szülőkkel</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rPr>
          <w:trHeight w:val="659"/>
        </w:trPr>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i/>
                <w:sz w:val="28"/>
                <w:szCs w:val="28"/>
              </w:rPr>
            </w:pPr>
            <w:r w:rsidRPr="00B973F4">
              <w:rPr>
                <w:i/>
                <w:sz w:val="28"/>
                <w:szCs w:val="28"/>
              </w:rPr>
              <w:t>18. kedd délelőtt</w:t>
            </w:r>
          </w:p>
        </w:tc>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r w:rsidRPr="00B973F4">
              <w:rPr>
                <w:sz w:val="28"/>
                <w:szCs w:val="28"/>
              </w:rPr>
              <w:t>Karácsonyi délelőtt az óvodában csak óvodásoknak</w:t>
            </w:r>
          </w:p>
        </w:tc>
        <w:tc>
          <w:tcPr>
            <w:tcW w:w="1714" w:type="pct"/>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i/>
                <w:sz w:val="28"/>
                <w:szCs w:val="28"/>
              </w:rPr>
            </w:pPr>
            <w:r w:rsidRPr="00B973F4">
              <w:rPr>
                <w:i/>
                <w:sz w:val="28"/>
                <w:szCs w:val="28"/>
              </w:rPr>
              <w:t>21. péntek 17:00</w:t>
            </w:r>
          </w:p>
        </w:tc>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r w:rsidRPr="00B973F4">
              <w:rPr>
                <w:sz w:val="28"/>
                <w:szCs w:val="28"/>
              </w:rPr>
              <w:t xml:space="preserve">Intézményi karácsony a Baptista Imaházban </w:t>
            </w:r>
          </w:p>
        </w:tc>
        <w:tc>
          <w:tcPr>
            <w:tcW w:w="1714" w:type="pct"/>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proofErr w:type="spellStart"/>
            <w:r w:rsidRPr="00B973F4">
              <w:rPr>
                <w:sz w:val="28"/>
                <w:szCs w:val="28"/>
              </w:rPr>
              <w:t>Lehotzky</w:t>
            </w:r>
            <w:proofErr w:type="spellEnd"/>
            <w:r w:rsidRPr="00B973F4">
              <w:rPr>
                <w:sz w:val="28"/>
                <w:szCs w:val="28"/>
              </w:rPr>
              <w:t xml:space="preserve"> Józsefné, óvónők</w:t>
            </w:r>
          </w:p>
        </w:tc>
      </w:tr>
      <w:tr w:rsidR="00B973F4" w:rsidRPr="00B973F4" w:rsidTr="0034499D">
        <w:trPr>
          <w:trHeight w:val="851"/>
        </w:trPr>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i/>
                <w:sz w:val="28"/>
                <w:szCs w:val="28"/>
              </w:rPr>
            </w:pPr>
            <w:r w:rsidRPr="00B973F4">
              <w:rPr>
                <w:i/>
                <w:sz w:val="28"/>
                <w:szCs w:val="28"/>
              </w:rPr>
              <w:t>24.- 2019. január 2-ig</w:t>
            </w:r>
          </w:p>
        </w:tc>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r w:rsidRPr="00B973F4">
              <w:rPr>
                <w:sz w:val="28"/>
                <w:szCs w:val="28"/>
              </w:rPr>
              <w:t>Téli szünet</w:t>
            </w:r>
          </w:p>
          <w:p w:rsidR="002E105D" w:rsidRPr="00B973F4" w:rsidRDefault="002E105D" w:rsidP="002E105D">
            <w:pPr>
              <w:rPr>
                <w:sz w:val="28"/>
                <w:szCs w:val="28"/>
              </w:rPr>
            </w:pPr>
            <w:r w:rsidRPr="00B973F4">
              <w:rPr>
                <w:sz w:val="28"/>
                <w:szCs w:val="28"/>
              </w:rPr>
              <w:t>Első nevelési nap a szünet után: január 3.</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5000" w:type="pct"/>
            <w:gridSpan w:val="3"/>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b/>
                <w:sz w:val="28"/>
                <w:szCs w:val="28"/>
              </w:rPr>
            </w:pPr>
            <w:r w:rsidRPr="00B973F4">
              <w:rPr>
                <w:b/>
                <w:sz w:val="28"/>
                <w:szCs w:val="28"/>
              </w:rPr>
              <w:t xml:space="preserve">2019. </w:t>
            </w:r>
            <w:r w:rsidR="00763751" w:rsidRPr="00B973F4">
              <w:rPr>
                <w:b/>
                <w:sz w:val="28"/>
                <w:szCs w:val="28"/>
              </w:rPr>
              <w:t>év</w:t>
            </w:r>
          </w:p>
        </w:tc>
      </w:tr>
      <w:tr w:rsidR="00B973F4" w:rsidRPr="00B973F4" w:rsidTr="0034499D">
        <w:tc>
          <w:tcPr>
            <w:tcW w:w="5000" w:type="pct"/>
            <w:gridSpan w:val="3"/>
            <w:tcBorders>
              <w:top w:val="single" w:sz="4" w:space="0" w:color="auto"/>
              <w:left w:val="single" w:sz="4" w:space="0" w:color="auto"/>
              <w:bottom w:val="single" w:sz="4" w:space="0" w:color="auto"/>
              <w:right w:val="single" w:sz="4" w:space="0" w:color="auto"/>
            </w:tcBorders>
          </w:tcPr>
          <w:p w:rsidR="002E105D" w:rsidRPr="00B973F4" w:rsidRDefault="002E105D" w:rsidP="002E105D">
            <w:pPr>
              <w:rPr>
                <w:b/>
                <w:sz w:val="28"/>
                <w:szCs w:val="28"/>
              </w:rPr>
            </w:pPr>
            <w:r w:rsidRPr="00B973F4">
              <w:rPr>
                <w:b/>
                <w:sz w:val="28"/>
                <w:szCs w:val="28"/>
              </w:rPr>
              <w:t>JANUÁR</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07.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21.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5000" w:type="pct"/>
            <w:gridSpan w:val="3"/>
            <w:tcBorders>
              <w:top w:val="single" w:sz="4" w:space="0" w:color="auto"/>
              <w:left w:val="single" w:sz="4" w:space="0" w:color="auto"/>
              <w:bottom w:val="single" w:sz="4" w:space="0" w:color="auto"/>
              <w:right w:val="single" w:sz="4" w:space="0" w:color="auto"/>
            </w:tcBorders>
          </w:tcPr>
          <w:p w:rsidR="002E105D" w:rsidRPr="00B973F4" w:rsidRDefault="002E105D" w:rsidP="002E105D">
            <w:pPr>
              <w:rPr>
                <w:b/>
                <w:sz w:val="28"/>
                <w:szCs w:val="28"/>
              </w:rPr>
            </w:pPr>
          </w:p>
        </w:tc>
      </w:tr>
      <w:tr w:rsidR="00B973F4" w:rsidRPr="00B973F4" w:rsidTr="0034499D">
        <w:tc>
          <w:tcPr>
            <w:tcW w:w="5000" w:type="pct"/>
            <w:gridSpan w:val="3"/>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b/>
                <w:sz w:val="28"/>
                <w:szCs w:val="28"/>
              </w:rPr>
            </w:pPr>
            <w:r w:rsidRPr="00B973F4">
              <w:rPr>
                <w:b/>
                <w:sz w:val="28"/>
                <w:szCs w:val="28"/>
              </w:rPr>
              <w:t>FEBRUÁR</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i/>
                <w:sz w:val="28"/>
                <w:szCs w:val="28"/>
              </w:rPr>
            </w:pPr>
            <w:r w:rsidRPr="00B973F4">
              <w:rPr>
                <w:i/>
                <w:sz w:val="28"/>
                <w:szCs w:val="28"/>
              </w:rPr>
              <w:t>04.</w:t>
            </w:r>
          </w:p>
        </w:tc>
        <w:tc>
          <w:tcPr>
            <w:tcW w:w="0" w:type="auto"/>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r w:rsidRPr="00B973F4">
              <w:rPr>
                <w:sz w:val="28"/>
                <w:szCs w:val="28"/>
              </w:rPr>
              <w:t>Ovihívogató megszerkesztése</w:t>
            </w:r>
          </w:p>
        </w:tc>
        <w:tc>
          <w:tcPr>
            <w:tcW w:w="1714" w:type="pct"/>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sz w:val="28"/>
                <w:szCs w:val="28"/>
              </w:rPr>
            </w:pPr>
            <w:r w:rsidRPr="00B973F4">
              <w:rPr>
                <w:sz w:val="28"/>
                <w:szCs w:val="28"/>
              </w:rPr>
              <w:t>vezető óvónő</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11.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r w:rsidRPr="00B973F4">
              <w:rPr>
                <w:i/>
                <w:sz w:val="28"/>
                <w:szCs w:val="28"/>
              </w:rPr>
              <w:t>14.</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Nyílt</w:t>
            </w:r>
            <w:r w:rsidR="000171FD" w:rsidRPr="00B973F4">
              <w:rPr>
                <w:sz w:val="28"/>
                <w:szCs w:val="28"/>
              </w:rPr>
              <w:t xml:space="preserve"> </w:t>
            </w:r>
            <w:r w:rsidRPr="00B973F4">
              <w:rPr>
                <w:sz w:val="28"/>
                <w:szCs w:val="28"/>
              </w:rPr>
              <w:t>nap az óvodában</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C97A1E">
            <w:pPr>
              <w:rPr>
                <w:i/>
                <w:sz w:val="28"/>
                <w:szCs w:val="28"/>
              </w:rPr>
            </w:pPr>
            <w:r w:rsidRPr="00B973F4">
              <w:rPr>
                <w:i/>
                <w:sz w:val="28"/>
                <w:szCs w:val="28"/>
              </w:rPr>
              <w:t xml:space="preserve">07. </w:t>
            </w:r>
            <w:r w:rsidR="00C97A1E" w:rsidRPr="00B973F4">
              <w:rPr>
                <w:i/>
                <w:sz w:val="28"/>
                <w:szCs w:val="28"/>
              </w:rPr>
              <w:t>15:00</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Jelmezbál az óvodában</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lastRenderedPageBreak/>
              <w:t>25.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21. 16:30</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Szülői értekezlet</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5000" w:type="pct"/>
            <w:gridSpan w:val="3"/>
            <w:tcBorders>
              <w:top w:val="single" w:sz="4" w:space="0" w:color="auto"/>
              <w:left w:val="single" w:sz="4" w:space="0" w:color="auto"/>
              <w:bottom w:val="single" w:sz="4" w:space="0" w:color="auto"/>
              <w:right w:val="single" w:sz="4" w:space="0" w:color="auto"/>
            </w:tcBorders>
            <w:hideMark/>
          </w:tcPr>
          <w:p w:rsidR="002E105D" w:rsidRPr="00B973F4" w:rsidRDefault="002E105D" w:rsidP="002E105D">
            <w:pPr>
              <w:rPr>
                <w:b/>
                <w:sz w:val="28"/>
                <w:szCs w:val="28"/>
              </w:rPr>
            </w:pPr>
            <w:r w:rsidRPr="00B973F4">
              <w:rPr>
                <w:b/>
                <w:sz w:val="28"/>
                <w:szCs w:val="28"/>
              </w:rPr>
              <w:t>MÁRCIUS</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11.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25.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 xml:space="preserve">14. </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Nyíltnap az óvodában</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b/>
                <w:sz w:val="28"/>
                <w:szCs w:val="28"/>
              </w:rPr>
            </w:pPr>
            <w:r w:rsidRPr="00B973F4">
              <w:rPr>
                <w:b/>
                <w:sz w:val="28"/>
                <w:szCs w:val="28"/>
              </w:rPr>
              <w:t>ÁPRILIS</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08.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Beiratkozás az óvodába</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CA10C3" w:rsidRPr="00B973F4" w:rsidRDefault="00CA10C3" w:rsidP="002E105D">
            <w:pPr>
              <w:rPr>
                <w:sz w:val="28"/>
                <w:szCs w:val="28"/>
              </w:rPr>
            </w:pPr>
            <w:r w:rsidRPr="00B973F4">
              <w:rPr>
                <w:sz w:val="28"/>
                <w:szCs w:val="28"/>
              </w:rPr>
              <w:t>18-19</w:t>
            </w:r>
          </w:p>
        </w:tc>
        <w:tc>
          <w:tcPr>
            <w:tcW w:w="0" w:type="auto"/>
            <w:tcBorders>
              <w:top w:val="single" w:sz="4" w:space="0" w:color="auto"/>
              <w:left w:val="single" w:sz="4" w:space="0" w:color="auto"/>
              <w:bottom w:val="single" w:sz="4" w:space="0" w:color="auto"/>
              <w:right w:val="single" w:sz="4" w:space="0" w:color="auto"/>
            </w:tcBorders>
          </w:tcPr>
          <w:p w:rsidR="00CA10C3" w:rsidRPr="00B973F4" w:rsidRDefault="00CA10C3" w:rsidP="002E105D">
            <w:pPr>
              <w:rPr>
                <w:sz w:val="28"/>
                <w:szCs w:val="28"/>
              </w:rPr>
            </w:pPr>
            <w:r w:rsidRPr="00B973F4">
              <w:rPr>
                <w:sz w:val="28"/>
                <w:szCs w:val="28"/>
              </w:rPr>
              <w:t>Nevelés nélküli munkanap – munkamegbeszélés óvónők számára</w:t>
            </w:r>
          </w:p>
        </w:tc>
        <w:tc>
          <w:tcPr>
            <w:tcW w:w="1714" w:type="pct"/>
            <w:tcBorders>
              <w:top w:val="single" w:sz="4" w:space="0" w:color="auto"/>
              <w:left w:val="single" w:sz="4" w:space="0" w:color="auto"/>
              <w:bottom w:val="single" w:sz="4" w:space="0" w:color="auto"/>
              <w:right w:val="single" w:sz="4" w:space="0" w:color="auto"/>
            </w:tcBorders>
          </w:tcPr>
          <w:p w:rsidR="00CA10C3" w:rsidRPr="00B973F4" w:rsidRDefault="0076215B" w:rsidP="002E105D">
            <w:pPr>
              <w:rPr>
                <w:sz w:val="28"/>
                <w:szCs w:val="28"/>
              </w:rPr>
            </w:pPr>
            <w:r w:rsidRPr="00B973F4">
              <w:rPr>
                <w:sz w:val="28"/>
                <w:szCs w:val="28"/>
              </w:rPr>
              <w:t>óvónők, vezető óvónő</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29.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374781" w:rsidP="002E105D">
            <w:pPr>
              <w:rPr>
                <w:i/>
                <w:sz w:val="28"/>
                <w:szCs w:val="28"/>
              </w:rPr>
            </w:pPr>
            <w:r w:rsidRPr="00B973F4">
              <w:rPr>
                <w:i/>
                <w:sz w:val="28"/>
                <w:szCs w:val="28"/>
              </w:rPr>
              <w:t xml:space="preserve">30. </w:t>
            </w:r>
            <w:r w:rsidR="002E105D" w:rsidRPr="00B973F4">
              <w:rPr>
                <w:i/>
                <w:sz w:val="28"/>
                <w:szCs w:val="28"/>
              </w:rPr>
              <w:t>16:30</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Óvodai szülői értekezlet</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 szülők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b/>
                <w:sz w:val="28"/>
                <w:szCs w:val="28"/>
              </w:rPr>
            </w:pPr>
            <w:r w:rsidRPr="00B973F4">
              <w:rPr>
                <w:b/>
                <w:sz w:val="28"/>
                <w:szCs w:val="28"/>
              </w:rPr>
              <w:t>Május</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r w:rsidRPr="00B973F4">
              <w:rPr>
                <w:i/>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Anyák napi köszöntés egyénileg</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016FD5" w:rsidRPr="00B973F4" w:rsidRDefault="00016FD5" w:rsidP="002E105D">
            <w:pPr>
              <w:rPr>
                <w:i/>
                <w:sz w:val="28"/>
                <w:szCs w:val="28"/>
              </w:rPr>
            </w:pPr>
            <w:r w:rsidRPr="00B973F4">
              <w:rPr>
                <w:i/>
                <w:sz w:val="28"/>
                <w:szCs w:val="28"/>
              </w:rPr>
              <w:t xml:space="preserve">11. </w:t>
            </w:r>
          </w:p>
        </w:tc>
        <w:tc>
          <w:tcPr>
            <w:tcW w:w="0" w:type="auto"/>
            <w:tcBorders>
              <w:top w:val="single" w:sz="4" w:space="0" w:color="auto"/>
              <w:left w:val="single" w:sz="4" w:space="0" w:color="auto"/>
              <w:bottom w:val="single" w:sz="4" w:space="0" w:color="auto"/>
              <w:right w:val="single" w:sz="4" w:space="0" w:color="auto"/>
            </w:tcBorders>
          </w:tcPr>
          <w:p w:rsidR="00016FD5" w:rsidRPr="00B973F4" w:rsidRDefault="00016FD5" w:rsidP="002E105D">
            <w:pPr>
              <w:rPr>
                <w:sz w:val="28"/>
                <w:szCs w:val="28"/>
              </w:rPr>
            </w:pPr>
            <w:r w:rsidRPr="00B973F4">
              <w:rPr>
                <w:sz w:val="28"/>
                <w:szCs w:val="28"/>
              </w:rPr>
              <w:t>Örömhír nap</w:t>
            </w:r>
          </w:p>
        </w:tc>
        <w:tc>
          <w:tcPr>
            <w:tcW w:w="1714" w:type="pct"/>
            <w:tcBorders>
              <w:top w:val="single" w:sz="4" w:space="0" w:color="auto"/>
              <w:left w:val="single" w:sz="4" w:space="0" w:color="auto"/>
              <w:bottom w:val="single" w:sz="4" w:space="0" w:color="auto"/>
              <w:right w:val="single" w:sz="4" w:space="0" w:color="auto"/>
            </w:tcBorders>
          </w:tcPr>
          <w:p w:rsidR="00016FD5" w:rsidRPr="00B973F4" w:rsidRDefault="00016FD5" w:rsidP="002E105D">
            <w:pPr>
              <w:rPr>
                <w:sz w:val="28"/>
                <w:szCs w:val="28"/>
              </w:rPr>
            </w:pPr>
          </w:p>
        </w:tc>
        <w:bookmarkStart w:id="1" w:name="_GoBack"/>
        <w:bookmarkEnd w:id="1"/>
      </w:tr>
      <w:tr w:rsidR="00B973F4" w:rsidRPr="00B973F4" w:rsidTr="0034499D">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i/>
                <w:sz w:val="28"/>
                <w:szCs w:val="28"/>
              </w:rPr>
            </w:pPr>
            <w:r w:rsidRPr="00B973F4">
              <w:rPr>
                <w:i/>
                <w:sz w:val="28"/>
                <w:szCs w:val="28"/>
              </w:rPr>
              <w:t>13. 16:30</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„Suli-kóstoló” az iskolában leendő elsősöknek</w:t>
            </w:r>
          </w:p>
        </w:tc>
        <w:tc>
          <w:tcPr>
            <w:tcW w:w="17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E105D" w:rsidRPr="00B973F4" w:rsidRDefault="002E105D" w:rsidP="002E105D">
            <w:pPr>
              <w:rPr>
                <w:sz w:val="28"/>
                <w:szCs w:val="28"/>
              </w:rPr>
            </w:pPr>
            <w:r w:rsidRPr="00B973F4">
              <w:rPr>
                <w:sz w:val="28"/>
                <w:szCs w:val="28"/>
              </w:rPr>
              <w:t>leendő 1. oszt tanító</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r w:rsidRPr="00B973F4">
              <w:rPr>
                <w:i/>
                <w:sz w:val="28"/>
                <w:szCs w:val="28"/>
              </w:rPr>
              <w:t>15. 09:00</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Óvodai kirándulás</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r w:rsidRPr="00B973F4">
              <w:rPr>
                <w:i/>
                <w:sz w:val="28"/>
                <w:szCs w:val="28"/>
              </w:rPr>
              <w:t>23. 15:00-17:00</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Gyereknap</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 intézményvezető, szülők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r w:rsidRPr="00B973F4">
              <w:rPr>
                <w:i/>
                <w:sz w:val="28"/>
                <w:szCs w:val="28"/>
              </w:rPr>
              <w:t>29. 17:00</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Évzáró-ballagás az óvodában</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r w:rsidRPr="00B973F4">
              <w:rPr>
                <w:i/>
                <w:sz w:val="28"/>
                <w:szCs w:val="28"/>
              </w:rPr>
              <w:t>30. 17:00</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Évzáró-ballagás az óvodában</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óvónők</w:t>
            </w: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4A2B41" w:rsidRPr="00B973F4" w:rsidRDefault="004A2B41" w:rsidP="002E105D">
            <w:pPr>
              <w:rPr>
                <w:b/>
                <w:sz w:val="28"/>
                <w:szCs w:val="28"/>
              </w:rPr>
            </w:pPr>
            <w:r w:rsidRPr="00B973F4">
              <w:rPr>
                <w:b/>
                <w:sz w:val="28"/>
                <w:szCs w:val="28"/>
              </w:rPr>
              <w:t>JÚNIUS</w:t>
            </w:r>
          </w:p>
        </w:tc>
        <w:tc>
          <w:tcPr>
            <w:tcW w:w="0" w:type="auto"/>
            <w:tcBorders>
              <w:top w:val="single" w:sz="4" w:space="0" w:color="auto"/>
              <w:left w:val="single" w:sz="4" w:space="0" w:color="auto"/>
              <w:bottom w:val="single" w:sz="4" w:space="0" w:color="auto"/>
              <w:right w:val="single" w:sz="4" w:space="0" w:color="auto"/>
            </w:tcBorders>
          </w:tcPr>
          <w:p w:rsidR="004A2B41" w:rsidRPr="00B973F4" w:rsidRDefault="004A2B41" w:rsidP="002E105D">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4A2B41" w:rsidRPr="00B973F4" w:rsidRDefault="004A2B41"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4A2B41" w:rsidRPr="00B973F4" w:rsidRDefault="004A2B41" w:rsidP="002E105D">
            <w:pPr>
              <w:rPr>
                <w:sz w:val="28"/>
                <w:szCs w:val="28"/>
              </w:rPr>
            </w:pPr>
            <w:r w:rsidRPr="00B973F4">
              <w:rPr>
                <w:sz w:val="28"/>
                <w:szCs w:val="28"/>
              </w:rPr>
              <w:t xml:space="preserve">17. </w:t>
            </w:r>
          </w:p>
        </w:tc>
        <w:tc>
          <w:tcPr>
            <w:tcW w:w="0" w:type="auto"/>
            <w:tcBorders>
              <w:top w:val="single" w:sz="4" w:space="0" w:color="auto"/>
              <w:left w:val="single" w:sz="4" w:space="0" w:color="auto"/>
              <w:bottom w:val="single" w:sz="4" w:space="0" w:color="auto"/>
              <w:right w:val="single" w:sz="4" w:space="0" w:color="auto"/>
            </w:tcBorders>
          </w:tcPr>
          <w:p w:rsidR="004A2B41" w:rsidRPr="00B973F4" w:rsidRDefault="002D1313" w:rsidP="002D1313">
            <w:pPr>
              <w:rPr>
                <w:sz w:val="28"/>
                <w:szCs w:val="28"/>
              </w:rPr>
            </w:pPr>
            <w:r w:rsidRPr="00B973F4">
              <w:rPr>
                <w:sz w:val="28"/>
                <w:szCs w:val="28"/>
              </w:rPr>
              <w:t>Nevelés nélküli munkanap, t</w:t>
            </w:r>
            <w:r w:rsidR="004A2B41" w:rsidRPr="00B973F4">
              <w:rPr>
                <w:sz w:val="28"/>
                <w:szCs w:val="28"/>
              </w:rPr>
              <w:t>antestületi nap</w:t>
            </w:r>
          </w:p>
        </w:tc>
        <w:tc>
          <w:tcPr>
            <w:tcW w:w="1714" w:type="pct"/>
            <w:tcBorders>
              <w:top w:val="single" w:sz="4" w:space="0" w:color="auto"/>
              <w:left w:val="single" w:sz="4" w:space="0" w:color="auto"/>
              <w:bottom w:val="single" w:sz="4" w:space="0" w:color="auto"/>
              <w:right w:val="single" w:sz="4" w:space="0" w:color="auto"/>
            </w:tcBorders>
          </w:tcPr>
          <w:p w:rsidR="004A2B41" w:rsidRPr="00B973F4" w:rsidRDefault="004A2B41"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b/>
                <w:sz w:val="28"/>
                <w:szCs w:val="28"/>
              </w:rPr>
            </w:pPr>
            <w:r w:rsidRPr="00B973F4">
              <w:rPr>
                <w:b/>
                <w:sz w:val="28"/>
                <w:szCs w:val="28"/>
              </w:rPr>
              <w:t>JÚLIUS-AUGUSZTUS</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r w:rsidR="00B973F4" w:rsidRPr="00B973F4" w:rsidTr="0034499D">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i/>
                <w:sz w:val="28"/>
                <w:szCs w:val="28"/>
              </w:rPr>
            </w:pPr>
            <w:r w:rsidRPr="00B973F4">
              <w:rPr>
                <w:i/>
                <w:sz w:val="28"/>
                <w:szCs w:val="28"/>
              </w:rPr>
              <w:t>07.29.-08.31.</w:t>
            </w:r>
          </w:p>
        </w:tc>
        <w:tc>
          <w:tcPr>
            <w:tcW w:w="0" w:type="auto"/>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r w:rsidRPr="00B973F4">
              <w:rPr>
                <w:sz w:val="28"/>
                <w:szCs w:val="28"/>
              </w:rPr>
              <w:t>Óvodai leállás</w:t>
            </w:r>
          </w:p>
        </w:tc>
        <w:tc>
          <w:tcPr>
            <w:tcW w:w="1714" w:type="pct"/>
            <w:tcBorders>
              <w:top w:val="single" w:sz="4" w:space="0" w:color="auto"/>
              <w:left w:val="single" w:sz="4" w:space="0" w:color="auto"/>
              <w:bottom w:val="single" w:sz="4" w:space="0" w:color="auto"/>
              <w:right w:val="single" w:sz="4" w:space="0" w:color="auto"/>
            </w:tcBorders>
          </w:tcPr>
          <w:p w:rsidR="002E105D" w:rsidRPr="00B973F4" w:rsidRDefault="002E105D" w:rsidP="002E105D">
            <w:pPr>
              <w:rPr>
                <w:sz w:val="28"/>
                <w:szCs w:val="28"/>
              </w:rPr>
            </w:pPr>
          </w:p>
        </w:tc>
      </w:tr>
    </w:tbl>
    <w:p w:rsidR="00B06F4D" w:rsidRPr="00B06F4D" w:rsidRDefault="00B06F4D" w:rsidP="00B06F4D">
      <w:pPr>
        <w:rPr>
          <w:vanish/>
        </w:rPr>
      </w:pPr>
    </w:p>
    <w:p w:rsidR="00D37057" w:rsidRPr="00AD47CD" w:rsidRDefault="00D37057" w:rsidP="00EA7998">
      <w:pPr>
        <w:pStyle w:val="Listaszerbekezds1"/>
        <w:autoSpaceDE w:val="0"/>
        <w:ind w:left="0"/>
        <w:contextualSpacing w:val="0"/>
        <w:rPr>
          <w:b/>
          <w:bCs/>
          <w:color w:val="000000"/>
        </w:rPr>
      </w:pPr>
    </w:p>
    <w:p w:rsidR="00C85F20" w:rsidRDefault="00C85F20" w:rsidP="00EA7998">
      <w:pPr>
        <w:rPr>
          <w:b/>
          <w:color w:val="000000"/>
        </w:rPr>
      </w:pPr>
    </w:p>
    <w:p w:rsidR="009E682B" w:rsidRDefault="009E682B">
      <w:pPr>
        <w:rPr>
          <w:b/>
          <w:color w:val="000000"/>
        </w:rPr>
      </w:pPr>
      <w:r>
        <w:rPr>
          <w:b/>
          <w:color w:val="000000"/>
        </w:rPr>
        <w:br w:type="page"/>
      </w:r>
    </w:p>
    <w:p w:rsidR="00C85F20" w:rsidRDefault="00C85F20" w:rsidP="00EA7998">
      <w:pPr>
        <w:rPr>
          <w:b/>
          <w:color w:val="000000"/>
        </w:rPr>
      </w:pPr>
    </w:p>
    <w:p w:rsidR="00EA7998" w:rsidRPr="007265E2" w:rsidRDefault="00EA7998" w:rsidP="007265E2">
      <w:pPr>
        <w:jc w:val="center"/>
        <w:rPr>
          <w:b/>
          <w:color w:val="000000"/>
          <w:sz w:val="28"/>
          <w:szCs w:val="28"/>
        </w:rPr>
      </w:pPr>
      <w:r w:rsidRPr="007265E2">
        <w:rPr>
          <w:b/>
          <w:color w:val="000000"/>
          <w:sz w:val="28"/>
          <w:szCs w:val="28"/>
        </w:rPr>
        <w:t>Az ellenőrzés és értékelés a</w:t>
      </w:r>
      <w:r w:rsidR="007265E2">
        <w:rPr>
          <w:b/>
          <w:color w:val="000000"/>
          <w:sz w:val="28"/>
          <w:szCs w:val="28"/>
        </w:rPr>
        <w:t xml:space="preserve">lapelvei </w:t>
      </w:r>
    </w:p>
    <w:p w:rsidR="00EA7998" w:rsidRPr="00AD47CD" w:rsidRDefault="00EA7998" w:rsidP="00A255BD">
      <w:pPr>
        <w:numPr>
          <w:ilvl w:val="0"/>
          <w:numId w:val="11"/>
        </w:numPr>
        <w:jc w:val="both"/>
        <w:rPr>
          <w:color w:val="000000"/>
        </w:rPr>
      </w:pPr>
      <w:r w:rsidRPr="00AD47CD">
        <w:rPr>
          <w:color w:val="000000"/>
        </w:rPr>
        <w:t>Az értékelés területei lefedik a működés valamennyi területét</w:t>
      </w:r>
    </w:p>
    <w:p w:rsidR="00EA7998" w:rsidRPr="00AD47CD" w:rsidRDefault="00EA7998" w:rsidP="00A255BD">
      <w:pPr>
        <w:numPr>
          <w:ilvl w:val="0"/>
          <w:numId w:val="11"/>
        </w:numPr>
        <w:jc w:val="both"/>
        <w:rPr>
          <w:color w:val="000000"/>
        </w:rPr>
      </w:pPr>
      <w:r w:rsidRPr="00AD47CD">
        <w:rPr>
          <w:color w:val="000000"/>
        </w:rPr>
        <w:t>Kiemelt hangsúlyt helyezünk a szabályozó dokumentumainkban foglaltak betartására</w:t>
      </w:r>
    </w:p>
    <w:p w:rsidR="00EA7998" w:rsidRPr="00AD47CD" w:rsidRDefault="00EA7998" w:rsidP="00A255BD">
      <w:pPr>
        <w:numPr>
          <w:ilvl w:val="0"/>
          <w:numId w:val="11"/>
        </w:numPr>
        <w:jc w:val="both"/>
        <w:rPr>
          <w:color w:val="000000"/>
        </w:rPr>
      </w:pPr>
      <w:r w:rsidRPr="00AD47CD">
        <w:rPr>
          <w:color w:val="000000"/>
        </w:rPr>
        <w:t xml:space="preserve">Az ellenőrzés formai (megfelelőségi) és tartalmi (minősítő értékelési) feladatai </w:t>
      </w:r>
      <w:r w:rsidR="00496D13">
        <w:rPr>
          <w:color w:val="000000"/>
        </w:rPr>
        <w:t>az önértékelés módszereivel történnek</w:t>
      </w:r>
    </w:p>
    <w:p w:rsidR="00EA7998" w:rsidRPr="00AD47CD" w:rsidRDefault="00EA7998" w:rsidP="00A255BD">
      <w:pPr>
        <w:numPr>
          <w:ilvl w:val="0"/>
          <w:numId w:val="11"/>
        </w:numPr>
        <w:jc w:val="both"/>
        <w:rPr>
          <w:color w:val="000000"/>
        </w:rPr>
      </w:pPr>
      <w:r w:rsidRPr="00AD47CD">
        <w:rPr>
          <w:color w:val="000000"/>
        </w:rPr>
        <w:t xml:space="preserve">A szakmai munka értékelésének alapjai az intézményi </w:t>
      </w:r>
      <w:r w:rsidR="00496D13">
        <w:rPr>
          <w:color w:val="000000"/>
        </w:rPr>
        <w:t>elvárásokra alapozott önértékelési (</w:t>
      </w:r>
      <w:r w:rsidRPr="00AD47CD">
        <w:rPr>
          <w:color w:val="000000"/>
        </w:rPr>
        <w:t>teljesítményértékelési</w:t>
      </w:r>
      <w:r w:rsidR="00496D13">
        <w:rPr>
          <w:color w:val="000000"/>
        </w:rPr>
        <w:t xml:space="preserve">) és </w:t>
      </w:r>
      <w:r w:rsidRPr="00AD47CD">
        <w:rPr>
          <w:color w:val="000000"/>
        </w:rPr>
        <w:t>a külső szakmai ellenőrzés és értékelés</w:t>
      </w:r>
      <w:r w:rsidR="00496D13">
        <w:rPr>
          <w:color w:val="000000"/>
        </w:rPr>
        <w:t xml:space="preserve">, </w:t>
      </w:r>
      <w:r w:rsidRPr="00AD47CD">
        <w:rPr>
          <w:color w:val="000000"/>
        </w:rPr>
        <w:t>valamint a</w:t>
      </w:r>
      <w:r w:rsidR="00496D13">
        <w:rPr>
          <w:color w:val="000000"/>
        </w:rPr>
        <w:t xml:space="preserve">z általános pedagógiai elvárásokra alapozott – a pedagógusok előmeneteli rendszeréhez kapcsolódó - </w:t>
      </w:r>
      <w:r w:rsidRPr="00AD47CD">
        <w:rPr>
          <w:color w:val="000000"/>
        </w:rPr>
        <w:t>nyilvános szempontok</w:t>
      </w:r>
      <w:r w:rsidR="00496D13">
        <w:rPr>
          <w:color w:val="000000"/>
        </w:rPr>
        <w:t xml:space="preserve"> alapján történik. </w:t>
      </w:r>
    </w:p>
    <w:p w:rsidR="00EA7998" w:rsidRPr="00AD47CD" w:rsidRDefault="00EA7998" w:rsidP="00EA7998">
      <w:pPr>
        <w:ind w:left="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2280"/>
        <w:gridCol w:w="2144"/>
        <w:gridCol w:w="2190"/>
        <w:gridCol w:w="2166"/>
        <w:gridCol w:w="2149"/>
      </w:tblGrid>
      <w:tr w:rsidR="00EA7998" w:rsidRPr="00AD47CD" w:rsidTr="0074789B">
        <w:tc>
          <w:tcPr>
            <w:tcW w:w="3097"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Ellenőrzés-értékelés</w:t>
            </w:r>
          </w:p>
          <w:p w:rsidR="00EA7998" w:rsidRPr="00AD47CD" w:rsidRDefault="00EA7998" w:rsidP="0074789B">
            <w:pPr>
              <w:jc w:val="center"/>
              <w:rPr>
                <w:b/>
                <w:color w:val="000000"/>
              </w:rPr>
            </w:pPr>
            <w:r w:rsidRPr="00AD47CD">
              <w:rPr>
                <w:b/>
                <w:color w:val="000000"/>
              </w:rPr>
              <w:t>területei</w:t>
            </w:r>
          </w:p>
        </w:tc>
        <w:tc>
          <w:tcPr>
            <w:tcW w:w="2302"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Érintettek</w:t>
            </w:r>
          </w:p>
        </w:tc>
        <w:tc>
          <w:tcPr>
            <w:tcW w:w="2195"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Időpontok</w:t>
            </w:r>
          </w:p>
        </w:tc>
        <w:tc>
          <w:tcPr>
            <w:tcW w:w="4447" w:type="dxa"/>
            <w:gridSpan w:val="2"/>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Felelős</w:t>
            </w:r>
          </w:p>
        </w:tc>
        <w:tc>
          <w:tcPr>
            <w:tcW w:w="2177"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Megjegyzés</w:t>
            </w:r>
          </w:p>
        </w:tc>
      </w:tr>
      <w:tr w:rsidR="00B434EF" w:rsidRPr="00AD47CD" w:rsidTr="0074789B">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megfelelési ellenőrzés</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értékelés</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A működés törvényessége – Gazdálkodás</w:t>
            </w:r>
          </w:p>
          <w:p w:rsidR="00EA7998" w:rsidRPr="00AD47CD" w:rsidRDefault="00EA7998" w:rsidP="0074789B">
            <w:pPr>
              <w:rPr>
                <w:b/>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tabs>
                <w:tab w:val="left" w:pos="0"/>
              </w:tabs>
              <w:rPr>
                <w:color w:val="000000"/>
              </w:rPr>
            </w:pPr>
            <w:r w:rsidRPr="00AD47CD">
              <w:rPr>
                <w:color w:val="000000"/>
              </w:rPr>
              <w:t>Étkezési befizetések dokumentumainak ellenőrzése</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Gazdasági vezető</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496D13" w:rsidP="0074789B">
            <w:pPr>
              <w:jc w:val="center"/>
              <w:rPr>
                <w:color w:val="000000"/>
              </w:rPr>
            </w:pPr>
            <w:r>
              <w:rPr>
                <w:color w:val="000000"/>
              </w:rPr>
              <w:t>H</w:t>
            </w:r>
            <w:r w:rsidR="00EA7998" w:rsidRPr="00AD47CD">
              <w:rPr>
                <w:color w:val="000000"/>
              </w:rPr>
              <w:t>avonta</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Felvételi és mulasztási napló</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óvodavezető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Statisztikai adatok nyilvántartása</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r w:rsidRPr="004055BC">
              <w:rPr>
                <w:color w:val="FF0000"/>
              </w:rPr>
              <w:t>10.01.</w:t>
            </w:r>
          </w:p>
          <w:p w:rsidR="00EA7998" w:rsidRPr="004055BC" w:rsidRDefault="00EA7998" w:rsidP="0074789B">
            <w:pPr>
              <w:jc w:val="center"/>
              <w:rPr>
                <w:color w:val="FF0000"/>
              </w:rPr>
            </w:pPr>
            <w:r w:rsidRPr="004055BC">
              <w:rPr>
                <w:color w:val="FF0000"/>
              </w:rPr>
              <w:t>szükség szerint</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 xml:space="preserve">Iskola titkár </w:t>
            </w:r>
            <w:r w:rsidR="00EA7998" w:rsidRPr="00AD47CD">
              <w:rPr>
                <w:color w:val="000000"/>
              </w:rPr>
              <w:t>(önellenőrzés)</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KIR- adatbázis naprakészsége</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Óvoda vezető</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óvodatitkár (önellenőrzés)</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 helyettes</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A működés törvényessége – Tanügyigazgatás</w:t>
            </w:r>
          </w:p>
          <w:p w:rsidR="00EA7998" w:rsidRPr="00AD47CD" w:rsidRDefault="00EA7998" w:rsidP="0074789B">
            <w:pPr>
              <w:rPr>
                <w:b/>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Törzskönyv</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óvodavezető</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r w:rsidRPr="004055BC">
              <w:rPr>
                <w:color w:val="FF0000"/>
              </w:rPr>
              <w:t>09.01.</w:t>
            </w:r>
          </w:p>
        </w:tc>
        <w:tc>
          <w:tcPr>
            <w:tcW w:w="2237" w:type="dxa"/>
            <w:tcBorders>
              <w:top w:val="single" w:sz="4" w:space="0" w:color="auto"/>
              <w:left w:val="single" w:sz="4" w:space="0" w:color="auto"/>
              <w:bottom w:val="single" w:sz="4" w:space="0" w:color="auto"/>
              <w:right w:val="single" w:sz="4" w:space="0" w:color="auto"/>
            </w:tcBorders>
          </w:tcPr>
          <w:p w:rsidR="00EA7998" w:rsidRPr="00492CAF" w:rsidRDefault="00EA7998" w:rsidP="0074789B">
            <w:pPr>
              <w:jc w:val="center"/>
            </w:pPr>
            <w:r w:rsidRPr="00492CAF">
              <w:t>óvodatitkár (önellenőrzés</w:t>
            </w:r>
            <w:r w:rsidR="00864481" w:rsidRPr="00492CAF">
              <w:t>)</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Jeg</w:t>
            </w:r>
            <w:r w:rsidR="00CC309E" w:rsidRPr="00AD47CD">
              <w:rPr>
                <w:color w:val="000000"/>
              </w:rPr>
              <w:t>yző értesítése: nem kerületi óvoda</w:t>
            </w:r>
            <w:r w:rsidRPr="00AD47CD">
              <w:rPr>
                <w:color w:val="000000"/>
              </w:rPr>
              <w:t>kötelesek</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p>
        </w:tc>
        <w:tc>
          <w:tcPr>
            <w:tcW w:w="2237" w:type="dxa"/>
            <w:tcBorders>
              <w:top w:val="single" w:sz="4" w:space="0" w:color="auto"/>
              <w:left w:val="single" w:sz="4" w:space="0" w:color="auto"/>
              <w:bottom w:val="single" w:sz="4" w:space="0" w:color="auto"/>
              <w:right w:val="single" w:sz="4" w:space="0" w:color="auto"/>
            </w:tcBorders>
          </w:tcPr>
          <w:p w:rsidR="00EA7998" w:rsidRPr="00492CAF" w:rsidRDefault="00EA7998" w:rsidP="0074789B">
            <w:pPr>
              <w:jc w:val="center"/>
            </w:pPr>
            <w:r w:rsidRPr="00492CAF">
              <w:t>óvodatitkár (önellenőrzés</w:t>
            </w:r>
            <w:r w:rsidR="00864481" w:rsidRPr="00492CAF">
              <w:t>)</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Felvételi, előjegyzési napló</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A521A9" w:rsidP="0074789B">
            <w:pPr>
              <w:jc w:val="center"/>
              <w:rPr>
                <w:color w:val="000000"/>
              </w:rPr>
            </w:pPr>
            <w:r>
              <w:rPr>
                <w:color w:val="000000"/>
              </w:rPr>
              <w:t>Óvoda</w:t>
            </w:r>
            <w:r w:rsidR="00E213A9">
              <w:rPr>
                <w:color w:val="000000"/>
              </w:rPr>
              <w:t>vezető</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r w:rsidRPr="004055BC">
              <w:rPr>
                <w:color w:val="FF0000"/>
              </w:rPr>
              <w:t>Lezárás 08.31.</w:t>
            </w:r>
          </w:p>
          <w:p w:rsidR="00EA7998" w:rsidRPr="004055BC" w:rsidRDefault="00EA7998" w:rsidP="0074789B">
            <w:pPr>
              <w:jc w:val="center"/>
              <w:rPr>
                <w:color w:val="FF0000"/>
              </w:rPr>
            </w:pPr>
            <w:r w:rsidRPr="004055BC">
              <w:rPr>
                <w:color w:val="FF0000"/>
              </w:rPr>
              <w:t>Nyitás 09.01.</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Óvodai szakvélemény</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r w:rsidRPr="004055BC">
              <w:rPr>
                <w:color w:val="FF0000"/>
              </w:rPr>
              <w:t>03.15.</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CC309E">
            <w:pPr>
              <w:jc w:val="center"/>
              <w:rPr>
                <w:color w:val="000000"/>
              </w:rPr>
            </w:pPr>
            <w:r w:rsidRPr="00AD47CD">
              <w:rPr>
                <w:color w:val="000000"/>
              </w:rPr>
              <w:t>óvodavezet</w:t>
            </w:r>
            <w:r w:rsidR="00CC309E" w:rsidRPr="00AD47CD">
              <w:rPr>
                <w:color w:val="000000"/>
              </w:rPr>
              <w: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A521A9" w:rsidRPr="00AD47CD" w:rsidTr="0074789B">
        <w:tc>
          <w:tcPr>
            <w:tcW w:w="3097" w:type="dxa"/>
            <w:tcBorders>
              <w:top w:val="single" w:sz="4" w:space="0" w:color="auto"/>
              <w:left w:val="single" w:sz="4" w:space="0" w:color="auto"/>
              <w:bottom w:val="single" w:sz="4" w:space="0" w:color="auto"/>
              <w:right w:val="single" w:sz="4" w:space="0" w:color="auto"/>
            </w:tcBorders>
          </w:tcPr>
          <w:p w:rsidR="00A521A9" w:rsidRPr="00AD47CD" w:rsidRDefault="00A521A9" w:rsidP="0074789B">
            <w:pPr>
              <w:rPr>
                <w:color w:val="000000"/>
              </w:rPr>
            </w:pPr>
          </w:p>
        </w:tc>
        <w:tc>
          <w:tcPr>
            <w:tcW w:w="2302" w:type="dxa"/>
            <w:tcBorders>
              <w:top w:val="single" w:sz="4" w:space="0" w:color="auto"/>
              <w:left w:val="single" w:sz="4" w:space="0" w:color="auto"/>
              <w:bottom w:val="single" w:sz="4" w:space="0" w:color="auto"/>
              <w:right w:val="single" w:sz="4" w:space="0" w:color="auto"/>
            </w:tcBorders>
          </w:tcPr>
          <w:p w:rsidR="00A521A9" w:rsidRPr="00AD47CD" w:rsidRDefault="00A521A9" w:rsidP="0074789B">
            <w:pPr>
              <w:jc w:val="center"/>
              <w:rPr>
                <w:color w:val="000000"/>
              </w:rPr>
            </w:pPr>
          </w:p>
        </w:tc>
        <w:tc>
          <w:tcPr>
            <w:tcW w:w="2195" w:type="dxa"/>
            <w:tcBorders>
              <w:top w:val="single" w:sz="4" w:space="0" w:color="auto"/>
              <w:left w:val="single" w:sz="4" w:space="0" w:color="auto"/>
              <w:bottom w:val="single" w:sz="4" w:space="0" w:color="auto"/>
              <w:right w:val="single" w:sz="4" w:space="0" w:color="auto"/>
            </w:tcBorders>
          </w:tcPr>
          <w:p w:rsidR="00A521A9" w:rsidRPr="00AD47CD" w:rsidRDefault="00A521A9" w:rsidP="0074789B">
            <w:pPr>
              <w:jc w:val="center"/>
              <w:rPr>
                <w:color w:val="000000"/>
              </w:rPr>
            </w:pPr>
          </w:p>
        </w:tc>
        <w:tc>
          <w:tcPr>
            <w:tcW w:w="2237" w:type="dxa"/>
            <w:tcBorders>
              <w:top w:val="single" w:sz="4" w:space="0" w:color="auto"/>
              <w:left w:val="single" w:sz="4" w:space="0" w:color="auto"/>
              <w:bottom w:val="single" w:sz="4" w:space="0" w:color="auto"/>
              <w:right w:val="single" w:sz="4" w:space="0" w:color="auto"/>
            </w:tcBorders>
          </w:tcPr>
          <w:p w:rsidR="00A521A9" w:rsidRPr="00AD47CD" w:rsidRDefault="00A521A9" w:rsidP="0074789B">
            <w:pPr>
              <w:rPr>
                <w:color w:val="000000"/>
              </w:rPr>
            </w:pPr>
          </w:p>
        </w:tc>
        <w:tc>
          <w:tcPr>
            <w:tcW w:w="2210" w:type="dxa"/>
            <w:tcBorders>
              <w:top w:val="single" w:sz="4" w:space="0" w:color="auto"/>
              <w:left w:val="single" w:sz="4" w:space="0" w:color="auto"/>
              <w:bottom w:val="single" w:sz="4" w:space="0" w:color="auto"/>
              <w:right w:val="single" w:sz="4" w:space="0" w:color="auto"/>
            </w:tcBorders>
          </w:tcPr>
          <w:p w:rsidR="00A521A9" w:rsidRPr="00AD47CD" w:rsidRDefault="00A521A9" w:rsidP="00CC309E">
            <w:pPr>
              <w:jc w:val="center"/>
              <w:rPr>
                <w:color w:val="000000"/>
              </w:rPr>
            </w:pPr>
          </w:p>
        </w:tc>
        <w:tc>
          <w:tcPr>
            <w:tcW w:w="2177" w:type="dxa"/>
            <w:tcBorders>
              <w:top w:val="single" w:sz="4" w:space="0" w:color="auto"/>
              <w:left w:val="single" w:sz="4" w:space="0" w:color="auto"/>
              <w:bottom w:val="single" w:sz="4" w:space="0" w:color="auto"/>
              <w:right w:val="single" w:sz="4" w:space="0" w:color="auto"/>
            </w:tcBorders>
          </w:tcPr>
          <w:p w:rsidR="00A521A9" w:rsidRPr="00AD47CD" w:rsidRDefault="00A521A9" w:rsidP="0074789B">
            <w:pPr>
              <w:rPr>
                <w:color w:val="000000"/>
              </w:rPr>
            </w:pPr>
          </w:p>
        </w:tc>
      </w:tr>
      <w:tr w:rsidR="00EA7998" w:rsidRPr="00AD47CD" w:rsidTr="0074789B">
        <w:tc>
          <w:tcPr>
            <w:tcW w:w="3097"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lastRenderedPageBreak/>
              <w:t>Ellenőrzés-értékelés</w:t>
            </w:r>
          </w:p>
          <w:p w:rsidR="00EA7998" w:rsidRPr="00AD47CD" w:rsidRDefault="00EA7998" w:rsidP="0074789B">
            <w:pPr>
              <w:jc w:val="center"/>
              <w:rPr>
                <w:b/>
                <w:color w:val="000000"/>
              </w:rPr>
            </w:pPr>
            <w:r w:rsidRPr="00AD47CD">
              <w:rPr>
                <w:b/>
                <w:color w:val="000000"/>
              </w:rPr>
              <w:t>területei</w:t>
            </w:r>
          </w:p>
        </w:tc>
        <w:tc>
          <w:tcPr>
            <w:tcW w:w="2302"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Érintettek</w:t>
            </w:r>
          </w:p>
        </w:tc>
        <w:tc>
          <w:tcPr>
            <w:tcW w:w="2195"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Időpontok</w:t>
            </w:r>
          </w:p>
        </w:tc>
        <w:tc>
          <w:tcPr>
            <w:tcW w:w="4447" w:type="dxa"/>
            <w:gridSpan w:val="2"/>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Felelős</w:t>
            </w:r>
          </w:p>
        </w:tc>
        <w:tc>
          <w:tcPr>
            <w:tcW w:w="2177"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b/>
                <w:color w:val="000000"/>
              </w:rPr>
              <w:t>Megjegyzés</w:t>
            </w:r>
          </w:p>
        </w:tc>
      </w:tr>
      <w:tr w:rsidR="00B434EF" w:rsidRPr="00AD47CD" w:rsidTr="0074789B">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megfelelési ellenőrzés</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értékelés</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Továbbképzési terv</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4055BC">
              <w:rPr>
                <w:color w:val="FF0000"/>
              </w:rPr>
              <w:t>03.15.</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Óvodavezető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p w:rsidR="00EA7998" w:rsidRPr="00AD47CD" w:rsidRDefault="00EA7998" w:rsidP="0074789B">
            <w:pPr>
              <w:jc w:val="center"/>
              <w:rPr>
                <w:color w:val="000000"/>
              </w:rPr>
            </w:pPr>
          </w:p>
          <w:p w:rsidR="00EA7998" w:rsidRPr="00AD47CD" w:rsidRDefault="00EA7998" w:rsidP="0074789B">
            <w:pPr>
              <w:jc w:val="center"/>
              <w:rPr>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Intézmény működését szabályozó dokumentumok – felülvizsgálat, elkészítés</w:t>
            </w:r>
          </w:p>
          <w:p w:rsidR="00EA7998" w:rsidRPr="00AD47CD" w:rsidRDefault="00EA7998" w:rsidP="0074789B">
            <w:pPr>
              <w:rPr>
                <w:b/>
                <w:color w:val="000000"/>
              </w:rPr>
            </w:pPr>
          </w:p>
        </w:tc>
      </w:tr>
      <w:tr w:rsidR="00B434EF" w:rsidRPr="00AD47CD" w:rsidTr="00F565D1">
        <w:tc>
          <w:tcPr>
            <w:tcW w:w="3097" w:type="dxa"/>
            <w:tcBorders>
              <w:top w:val="single" w:sz="4" w:space="0" w:color="auto"/>
              <w:left w:val="single" w:sz="4" w:space="0" w:color="auto"/>
              <w:bottom w:val="single" w:sz="4" w:space="0" w:color="auto"/>
              <w:right w:val="single" w:sz="4" w:space="0" w:color="auto"/>
            </w:tcBorders>
          </w:tcPr>
          <w:p w:rsidR="00B434EF" w:rsidRPr="00AD47CD" w:rsidRDefault="00B434EF" w:rsidP="0074789B">
            <w:pPr>
              <w:rPr>
                <w:color w:val="000000"/>
              </w:rPr>
            </w:pPr>
            <w:r w:rsidRPr="00AD47CD">
              <w:rPr>
                <w:color w:val="000000"/>
              </w:rPr>
              <w:t>Pedagógiai program</w:t>
            </w:r>
          </w:p>
          <w:p w:rsidR="00B434EF" w:rsidRPr="00AD47CD" w:rsidRDefault="00B434EF" w:rsidP="0074789B">
            <w:pPr>
              <w:rPr>
                <w:color w:val="000000"/>
              </w:rPr>
            </w:pPr>
          </w:p>
        </w:tc>
        <w:tc>
          <w:tcPr>
            <w:tcW w:w="2302" w:type="dxa"/>
            <w:vMerge w:val="restart"/>
            <w:tcBorders>
              <w:top w:val="single" w:sz="4" w:space="0" w:color="auto"/>
              <w:left w:val="single" w:sz="4" w:space="0" w:color="auto"/>
              <w:right w:val="single" w:sz="4" w:space="0" w:color="auto"/>
            </w:tcBorders>
          </w:tcPr>
          <w:p w:rsidR="00B434EF" w:rsidRPr="00AD47CD" w:rsidRDefault="00B434EF" w:rsidP="0074789B">
            <w:pPr>
              <w:jc w:val="center"/>
              <w:rPr>
                <w:color w:val="000000"/>
              </w:rPr>
            </w:pPr>
            <w:r w:rsidRPr="00AD47CD">
              <w:rPr>
                <w:color w:val="000000"/>
              </w:rPr>
              <w:t>óvodapedagógusok</w:t>
            </w:r>
          </w:p>
          <w:p w:rsidR="00B434EF" w:rsidRDefault="00B434EF" w:rsidP="0074789B">
            <w:pPr>
              <w:jc w:val="center"/>
              <w:rPr>
                <w:color w:val="000000"/>
              </w:rPr>
            </w:pPr>
            <w:r w:rsidRPr="00AD47CD">
              <w:rPr>
                <w:color w:val="000000"/>
              </w:rPr>
              <w:t xml:space="preserve">szakmai </w:t>
            </w:r>
          </w:p>
          <w:p w:rsidR="00B434EF" w:rsidRDefault="00B434EF" w:rsidP="0074789B">
            <w:pPr>
              <w:jc w:val="center"/>
              <w:rPr>
                <w:color w:val="000000"/>
              </w:rPr>
            </w:pPr>
            <w:r>
              <w:rPr>
                <w:color w:val="000000"/>
              </w:rPr>
              <w:t>munkaközösségek</w:t>
            </w:r>
          </w:p>
          <w:p w:rsidR="00B434EF" w:rsidRPr="00AD47CD" w:rsidRDefault="00B434EF" w:rsidP="0074789B">
            <w:pPr>
              <w:jc w:val="center"/>
              <w:rPr>
                <w:color w:val="000000"/>
              </w:rPr>
            </w:pPr>
            <w:r w:rsidRPr="00AD47CD">
              <w:rPr>
                <w:color w:val="000000"/>
              </w:rPr>
              <w:t>munkacsoportok</w:t>
            </w:r>
          </w:p>
        </w:tc>
        <w:tc>
          <w:tcPr>
            <w:tcW w:w="2195" w:type="dxa"/>
            <w:vMerge w:val="restart"/>
            <w:tcBorders>
              <w:top w:val="single" w:sz="4" w:space="0" w:color="auto"/>
              <w:left w:val="single" w:sz="4" w:space="0" w:color="auto"/>
              <w:bottom w:val="single" w:sz="4" w:space="0" w:color="auto"/>
              <w:right w:val="single" w:sz="4" w:space="0" w:color="auto"/>
            </w:tcBorders>
          </w:tcPr>
          <w:p w:rsidR="00B434EF" w:rsidRPr="00AD47CD" w:rsidRDefault="00B434EF" w:rsidP="0074789B">
            <w:pPr>
              <w:jc w:val="center"/>
              <w:rPr>
                <w:color w:val="000000"/>
              </w:rPr>
            </w:pPr>
            <w:r w:rsidRPr="004055BC">
              <w:rPr>
                <w:color w:val="FF0000"/>
              </w:rPr>
              <w:t>01.31.</w:t>
            </w:r>
          </w:p>
        </w:tc>
        <w:tc>
          <w:tcPr>
            <w:tcW w:w="2237" w:type="dxa"/>
            <w:vMerge w:val="restart"/>
            <w:tcBorders>
              <w:top w:val="single" w:sz="4" w:space="0" w:color="auto"/>
              <w:left w:val="single" w:sz="4" w:space="0" w:color="auto"/>
              <w:right w:val="single" w:sz="4" w:space="0" w:color="auto"/>
            </w:tcBorders>
          </w:tcPr>
          <w:p w:rsidR="00B434EF" w:rsidRPr="00AD47CD" w:rsidRDefault="00E213A9" w:rsidP="0074789B">
            <w:pPr>
              <w:jc w:val="center"/>
              <w:rPr>
                <w:color w:val="000000"/>
                <w:sz w:val="22"/>
                <w:szCs w:val="22"/>
              </w:rPr>
            </w:pPr>
            <w:r>
              <w:rPr>
                <w:color w:val="000000"/>
                <w:sz w:val="22"/>
                <w:szCs w:val="22"/>
              </w:rPr>
              <w:t>óvodavezető</w:t>
            </w:r>
          </w:p>
          <w:p w:rsidR="00B434EF" w:rsidRPr="00AD47CD" w:rsidRDefault="00B434EF" w:rsidP="0074789B">
            <w:pPr>
              <w:jc w:val="center"/>
              <w:rPr>
                <w:color w:val="000000"/>
                <w:sz w:val="22"/>
                <w:szCs w:val="22"/>
              </w:rPr>
            </w:pPr>
            <w:r w:rsidRPr="00AD47CD">
              <w:rPr>
                <w:color w:val="000000"/>
                <w:sz w:val="22"/>
                <w:szCs w:val="22"/>
              </w:rPr>
              <w:t>szakértő bevonásával</w:t>
            </w:r>
          </w:p>
        </w:tc>
        <w:tc>
          <w:tcPr>
            <w:tcW w:w="2210" w:type="dxa"/>
            <w:vMerge w:val="restart"/>
            <w:tcBorders>
              <w:top w:val="single" w:sz="4" w:space="0" w:color="auto"/>
              <w:left w:val="single" w:sz="4" w:space="0" w:color="auto"/>
              <w:right w:val="single" w:sz="4" w:space="0" w:color="auto"/>
            </w:tcBorders>
          </w:tcPr>
          <w:p w:rsidR="00B434EF" w:rsidRPr="00AD47CD" w:rsidRDefault="00E213A9" w:rsidP="0074789B">
            <w:pPr>
              <w:jc w:val="center"/>
              <w:rPr>
                <w:color w:val="000000"/>
                <w:sz w:val="22"/>
                <w:szCs w:val="22"/>
              </w:rPr>
            </w:pPr>
            <w:r>
              <w:rPr>
                <w:color w:val="000000"/>
                <w:sz w:val="22"/>
                <w:szCs w:val="22"/>
              </w:rPr>
              <w:t>Intézmény vezető</w:t>
            </w:r>
          </w:p>
          <w:p w:rsidR="00B434EF" w:rsidRPr="00AD47CD" w:rsidRDefault="00B434EF" w:rsidP="0074789B">
            <w:pPr>
              <w:jc w:val="center"/>
              <w:rPr>
                <w:color w:val="000000"/>
                <w:sz w:val="22"/>
                <w:szCs w:val="22"/>
              </w:rPr>
            </w:pPr>
          </w:p>
        </w:tc>
        <w:tc>
          <w:tcPr>
            <w:tcW w:w="2177" w:type="dxa"/>
            <w:vMerge w:val="restart"/>
            <w:tcBorders>
              <w:top w:val="single" w:sz="4" w:space="0" w:color="auto"/>
              <w:left w:val="single" w:sz="4" w:space="0" w:color="auto"/>
              <w:right w:val="single" w:sz="4" w:space="0" w:color="auto"/>
            </w:tcBorders>
          </w:tcPr>
          <w:p w:rsidR="00B434EF" w:rsidRPr="00AD47CD" w:rsidRDefault="00B434EF" w:rsidP="0074789B">
            <w:pPr>
              <w:rPr>
                <w:color w:val="000000"/>
              </w:rPr>
            </w:pPr>
            <w:r w:rsidRPr="00AD47CD">
              <w:rPr>
                <w:color w:val="000000"/>
              </w:rPr>
              <w:t>Részt vesz a Minőséggond</w:t>
            </w:r>
            <w:r>
              <w:rPr>
                <w:color w:val="000000"/>
              </w:rPr>
              <w:t>ozó - Önértékelési szakmai munkaközösség</w:t>
            </w:r>
          </w:p>
        </w:tc>
      </w:tr>
      <w:tr w:rsidR="00B434EF" w:rsidRPr="00AD47CD" w:rsidTr="00F565D1">
        <w:tc>
          <w:tcPr>
            <w:tcW w:w="3097" w:type="dxa"/>
            <w:tcBorders>
              <w:top w:val="single" w:sz="4" w:space="0" w:color="auto"/>
              <w:left w:val="single" w:sz="4" w:space="0" w:color="auto"/>
              <w:bottom w:val="single" w:sz="4" w:space="0" w:color="auto"/>
              <w:right w:val="single" w:sz="4" w:space="0" w:color="auto"/>
            </w:tcBorders>
          </w:tcPr>
          <w:p w:rsidR="00B434EF" w:rsidRPr="00AD47CD" w:rsidRDefault="00B434EF" w:rsidP="0074789B">
            <w:pPr>
              <w:rPr>
                <w:color w:val="000000"/>
              </w:rPr>
            </w:pPr>
            <w:r w:rsidRPr="00AD47CD">
              <w:rPr>
                <w:color w:val="000000"/>
              </w:rPr>
              <w:t>SZMSZ és Mellékletei</w:t>
            </w:r>
          </w:p>
          <w:p w:rsidR="00B434EF" w:rsidRPr="00AD47CD" w:rsidRDefault="00B434EF" w:rsidP="0074789B">
            <w:pPr>
              <w:rPr>
                <w:color w:val="000000"/>
              </w:rPr>
            </w:pPr>
          </w:p>
        </w:tc>
        <w:tc>
          <w:tcPr>
            <w:tcW w:w="0" w:type="auto"/>
            <w:vMerge/>
            <w:tcBorders>
              <w:left w:val="single" w:sz="4" w:space="0" w:color="auto"/>
              <w:right w:val="single" w:sz="4" w:space="0" w:color="auto"/>
            </w:tcBorders>
            <w:vAlign w:val="center"/>
          </w:tcPr>
          <w:p w:rsidR="00B434EF" w:rsidRPr="00AD47CD" w:rsidRDefault="00B434EF" w:rsidP="0074789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34EF" w:rsidRPr="00AD47CD" w:rsidRDefault="00B434EF" w:rsidP="0074789B">
            <w:pPr>
              <w:rPr>
                <w:color w:val="000000"/>
              </w:rPr>
            </w:pPr>
          </w:p>
        </w:tc>
        <w:tc>
          <w:tcPr>
            <w:tcW w:w="2237" w:type="dxa"/>
            <w:vMerge/>
            <w:tcBorders>
              <w:left w:val="single" w:sz="4" w:space="0" w:color="auto"/>
              <w:right w:val="single" w:sz="4" w:space="0" w:color="auto"/>
            </w:tcBorders>
          </w:tcPr>
          <w:p w:rsidR="00B434EF" w:rsidRPr="00AD47CD" w:rsidRDefault="00B434EF" w:rsidP="0074789B">
            <w:pPr>
              <w:jc w:val="center"/>
              <w:rPr>
                <w:color w:val="000000"/>
                <w:sz w:val="22"/>
                <w:szCs w:val="22"/>
              </w:rPr>
            </w:pPr>
          </w:p>
        </w:tc>
        <w:tc>
          <w:tcPr>
            <w:tcW w:w="2210" w:type="dxa"/>
            <w:vMerge/>
            <w:tcBorders>
              <w:left w:val="single" w:sz="4" w:space="0" w:color="auto"/>
              <w:right w:val="single" w:sz="4" w:space="0" w:color="auto"/>
            </w:tcBorders>
          </w:tcPr>
          <w:p w:rsidR="00B434EF" w:rsidRPr="00AD47CD" w:rsidRDefault="00B434EF" w:rsidP="0074789B">
            <w:pPr>
              <w:jc w:val="center"/>
              <w:rPr>
                <w:color w:val="000000"/>
                <w:sz w:val="22"/>
                <w:szCs w:val="22"/>
              </w:rPr>
            </w:pPr>
          </w:p>
        </w:tc>
        <w:tc>
          <w:tcPr>
            <w:tcW w:w="2177" w:type="dxa"/>
            <w:vMerge/>
            <w:tcBorders>
              <w:left w:val="single" w:sz="4" w:space="0" w:color="auto"/>
              <w:right w:val="single" w:sz="4" w:space="0" w:color="auto"/>
            </w:tcBorders>
          </w:tcPr>
          <w:p w:rsidR="00B434EF" w:rsidRPr="00AD47CD" w:rsidRDefault="00B434EF" w:rsidP="0074789B">
            <w:pPr>
              <w:rPr>
                <w:color w:val="000000"/>
              </w:rPr>
            </w:pPr>
          </w:p>
        </w:tc>
      </w:tr>
      <w:tr w:rsidR="00B434EF" w:rsidRPr="00AD47CD" w:rsidTr="00F565D1">
        <w:tc>
          <w:tcPr>
            <w:tcW w:w="3097" w:type="dxa"/>
            <w:tcBorders>
              <w:top w:val="single" w:sz="4" w:space="0" w:color="auto"/>
              <w:left w:val="single" w:sz="4" w:space="0" w:color="auto"/>
              <w:bottom w:val="single" w:sz="4" w:space="0" w:color="auto"/>
              <w:right w:val="single" w:sz="4" w:space="0" w:color="auto"/>
            </w:tcBorders>
          </w:tcPr>
          <w:p w:rsidR="00B434EF" w:rsidRPr="00AD47CD" w:rsidRDefault="00B434EF" w:rsidP="0074789B">
            <w:pPr>
              <w:rPr>
                <w:color w:val="000000"/>
              </w:rPr>
            </w:pPr>
            <w:r w:rsidRPr="00AD47CD">
              <w:rPr>
                <w:color w:val="000000"/>
              </w:rPr>
              <w:t>Házirend</w:t>
            </w:r>
          </w:p>
          <w:p w:rsidR="00B434EF" w:rsidRPr="00AD47CD" w:rsidRDefault="00B434EF" w:rsidP="0074789B">
            <w:pPr>
              <w:rPr>
                <w:color w:val="000000"/>
              </w:rPr>
            </w:pPr>
          </w:p>
        </w:tc>
        <w:tc>
          <w:tcPr>
            <w:tcW w:w="0" w:type="auto"/>
            <w:vMerge/>
            <w:tcBorders>
              <w:left w:val="single" w:sz="4" w:space="0" w:color="auto"/>
              <w:right w:val="single" w:sz="4" w:space="0" w:color="auto"/>
            </w:tcBorders>
            <w:vAlign w:val="center"/>
          </w:tcPr>
          <w:p w:rsidR="00B434EF" w:rsidRPr="00AD47CD" w:rsidRDefault="00B434EF" w:rsidP="0074789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34EF" w:rsidRPr="00AD47CD" w:rsidRDefault="00B434EF" w:rsidP="0074789B">
            <w:pPr>
              <w:rPr>
                <w:color w:val="000000"/>
              </w:rPr>
            </w:pPr>
          </w:p>
        </w:tc>
        <w:tc>
          <w:tcPr>
            <w:tcW w:w="2237" w:type="dxa"/>
            <w:vMerge/>
            <w:tcBorders>
              <w:left w:val="single" w:sz="4" w:space="0" w:color="auto"/>
              <w:right w:val="single" w:sz="4" w:space="0" w:color="auto"/>
            </w:tcBorders>
          </w:tcPr>
          <w:p w:rsidR="00B434EF" w:rsidRPr="00AD47CD" w:rsidRDefault="00B434EF" w:rsidP="0074789B">
            <w:pPr>
              <w:jc w:val="center"/>
              <w:rPr>
                <w:color w:val="000000"/>
                <w:sz w:val="22"/>
                <w:szCs w:val="22"/>
              </w:rPr>
            </w:pPr>
          </w:p>
        </w:tc>
        <w:tc>
          <w:tcPr>
            <w:tcW w:w="2210" w:type="dxa"/>
            <w:vMerge/>
            <w:tcBorders>
              <w:left w:val="single" w:sz="4" w:space="0" w:color="auto"/>
              <w:right w:val="single" w:sz="4" w:space="0" w:color="auto"/>
            </w:tcBorders>
          </w:tcPr>
          <w:p w:rsidR="00B434EF" w:rsidRPr="00AD47CD" w:rsidRDefault="00B434EF" w:rsidP="0074789B">
            <w:pPr>
              <w:jc w:val="center"/>
              <w:rPr>
                <w:color w:val="000000"/>
                <w:sz w:val="22"/>
                <w:szCs w:val="22"/>
              </w:rPr>
            </w:pPr>
          </w:p>
        </w:tc>
        <w:tc>
          <w:tcPr>
            <w:tcW w:w="2177" w:type="dxa"/>
            <w:vMerge/>
            <w:tcBorders>
              <w:left w:val="single" w:sz="4" w:space="0" w:color="auto"/>
              <w:bottom w:val="single" w:sz="4" w:space="0" w:color="auto"/>
              <w:right w:val="single" w:sz="4" w:space="0" w:color="auto"/>
            </w:tcBorders>
          </w:tcPr>
          <w:p w:rsidR="00B434EF" w:rsidRPr="00AD47CD" w:rsidRDefault="00B434EF" w:rsidP="0074789B">
            <w:pPr>
              <w:rPr>
                <w:color w:val="000000"/>
              </w:rPr>
            </w:pPr>
          </w:p>
        </w:tc>
      </w:tr>
      <w:tr w:rsidR="00B434EF" w:rsidRPr="00AD47CD" w:rsidTr="00F565D1">
        <w:tc>
          <w:tcPr>
            <w:tcW w:w="3097" w:type="dxa"/>
            <w:tcBorders>
              <w:top w:val="single" w:sz="4" w:space="0" w:color="auto"/>
              <w:left w:val="single" w:sz="4" w:space="0" w:color="auto"/>
              <w:bottom w:val="single" w:sz="4" w:space="0" w:color="auto"/>
              <w:right w:val="single" w:sz="4" w:space="0" w:color="auto"/>
            </w:tcBorders>
          </w:tcPr>
          <w:p w:rsidR="00B434EF" w:rsidRDefault="00B434EF" w:rsidP="0074789B">
            <w:pPr>
              <w:rPr>
                <w:color w:val="000000"/>
              </w:rPr>
            </w:pPr>
            <w:r>
              <w:rPr>
                <w:color w:val="000000"/>
              </w:rPr>
              <w:t>Önértékelési Program</w:t>
            </w:r>
          </w:p>
          <w:p w:rsidR="00B434EF" w:rsidRPr="00AD47CD" w:rsidRDefault="00B434EF" w:rsidP="0074789B">
            <w:pPr>
              <w:rPr>
                <w:color w:val="000000"/>
              </w:rPr>
            </w:pPr>
          </w:p>
        </w:tc>
        <w:tc>
          <w:tcPr>
            <w:tcW w:w="0" w:type="auto"/>
            <w:vMerge/>
            <w:tcBorders>
              <w:left w:val="single" w:sz="4" w:space="0" w:color="auto"/>
              <w:bottom w:val="single" w:sz="4" w:space="0" w:color="auto"/>
              <w:right w:val="single" w:sz="4" w:space="0" w:color="auto"/>
            </w:tcBorders>
            <w:vAlign w:val="center"/>
          </w:tcPr>
          <w:p w:rsidR="00B434EF" w:rsidRPr="00AD47CD" w:rsidRDefault="00B434EF" w:rsidP="0074789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34EF" w:rsidRPr="00AD47CD" w:rsidRDefault="00B434EF" w:rsidP="0074789B">
            <w:pPr>
              <w:rPr>
                <w:color w:val="000000"/>
              </w:rPr>
            </w:pPr>
          </w:p>
        </w:tc>
        <w:tc>
          <w:tcPr>
            <w:tcW w:w="2237" w:type="dxa"/>
            <w:vMerge/>
            <w:tcBorders>
              <w:left w:val="single" w:sz="4" w:space="0" w:color="auto"/>
              <w:right w:val="single" w:sz="4" w:space="0" w:color="auto"/>
            </w:tcBorders>
          </w:tcPr>
          <w:p w:rsidR="00B434EF" w:rsidRPr="00AD47CD" w:rsidRDefault="00B434EF" w:rsidP="0074789B">
            <w:pPr>
              <w:jc w:val="center"/>
              <w:rPr>
                <w:color w:val="000000"/>
                <w:sz w:val="22"/>
                <w:szCs w:val="22"/>
              </w:rPr>
            </w:pPr>
          </w:p>
        </w:tc>
        <w:tc>
          <w:tcPr>
            <w:tcW w:w="2210" w:type="dxa"/>
            <w:vMerge/>
            <w:tcBorders>
              <w:left w:val="single" w:sz="4" w:space="0" w:color="auto"/>
              <w:right w:val="single" w:sz="4" w:space="0" w:color="auto"/>
            </w:tcBorders>
          </w:tcPr>
          <w:p w:rsidR="00B434EF" w:rsidRPr="00AD47CD" w:rsidRDefault="00B434EF" w:rsidP="0074789B">
            <w:pPr>
              <w:jc w:val="center"/>
              <w:rPr>
                <w:color w:val="000000"/>
                <w:sz w:val="22"/>
                <w:szCs w:val="22"/>
              </w:rPr>
            </w:pPr>
          </w:p>
        </w:tc>
        <w:tc>
          <w:tcPr>
            <w:tcW w:w="2177" w:type="dxa"/>
            <w:tcBorders>
              <w:left w:val="single" w:sz="4" w:space="0" w:color="auto"/>
              <w:bottom w:val="single" w:sz="4" w:space="0" w:color="auto"/>
              <w:right w:val="single" w:sz="4" w:space="0" w:color="auto"/>
            </w:tcBorders>
          </w:tcPr>
          <w:p w:rsidR="00B434EF" w:rsidRPr="00AD47CD" w:rsidRDefault="00B434EF"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Munka és tűzvédelmi szabályzat</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megbízott</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color w:val="000000"/>
              </w:rPr>
            </w:pPr>
          </w:p>
        </w:tc>
        <w:tc>
          <w:tcPr>
            <w:tcW w:w="2237" w:type="dxa"/>
            <w:vMerge/>
            <w:tcBorders>
              <w:left w:val="single" w:sz="4" w:space="0" w:color="auto"/>
              <w:right w:val="single" w:sz="4" w:space="0" w:color="auto"/>
            </w:tcBorders>
          </w:tcPr>
          <w:p w:rsidR="00EA7998" w:rsidRPr="00AD47CD" w:rsidRDefault="00EA7998" w:rsidP="0074789B">
            <w:pPr>
              <w:jc w:val="center"/>
              <w:rPr>
                <w:color w:val="000000"/>
                <w:sz w:val="22"/>
                <w:szCs w:val="22"/>
              </w:rPr>
            </w:pPr>
          </w:p>
        </w:tc>
        <w:tc>
          <w:tcPr>
            <w:tcW w:w="2210" w:type="dxa"/>
            <w:vMerge/>
            <w:tcBorders>
              <w:left w:val="single" w:sz="4" w:space="0" w:color="auto"/>
              <w:right w:val="single" w:sz="4" w:space="0" w:color="auto"/>
            </w:tcBorders>
          </w:tcPr>
          <w:p w:rsidR="00EA7998" w:rsidRPr="00AD47CD" w:rsidRDefault="00EA7998" w:rsidP="0074789B">
            <w:pPr>
              <w:jc w:val="center"/>
              <w:rPr>
                <w:color w:val="000000"/>
                <w:sz w:val="22"/>
                <w:szCs w:val="22"/>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HACCP</w:t>
            </w:r>
          </w:p>
          <w:p w:rsidR="00EA7998" w:rsidRPr="00AD47CD" w:rsidRDefault="00EA7998" w:rsidP="0074789B">
            <w:pPr>
              <w:rPr>
                <w:color w:val="000000"/>
              </w:rPr>
            </w:pP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dajkák</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color w:val="000000"/>
              </w:rPr>
            </w:pPr>
          </w:p>
        </w:tc>
        <w:tc>
          <w:tcPr>
            <w:tcW w:w="2237" w:type="dxa"/>
            <w:vMerge/>
            <w:tcBorders>
              <w:left w:val="single" w:sz="4" w:space="0" w:color="auto"/>
              <w:bottom w:val="single" w:sz="4" w:space="0" w:color="auto"/>
              <w:right w:val="single" w:sz="4" w:space="0" w:color="auto"/>
            </w:tcBorders>
          </w:tcPr>
          <w:p w:rsidR="00EA7998" w:rsidRPr="00AD47CD" w:rsidRDefault="00EA7998" w:rsidP="0074789B">
            <w:pPr>
              <w:jc w:val="center"/>
              <w:rPr>
                <w:color w:val="000000"/>
                <w:sz w:val="22"/>
                <w:szCs w:val="22"/>
              </w:rPr>
            </w:pPr>
          </w:p>
        </w:tc>
        <w:tc>
          <w:tcPr>
            <w:tcW w:w="2210" w:type="dxa"/>
            <w:vMerge/>
            <w:tcBorders>
              <w:left w:val="single" w:sz="4" w:space="0" w:color="auto"/>
              <w:bottom w:val="single" w:sz="4" w:space="0" w:color="auto"/>
              <w:right w:val="single" w:sz="4" w:space="0" w:color="auto"/>
            </w:tcBorders>
          </w:tcPr>
          <w:p w:rsidR="00EA7998" w:rsidRPr="00AD47CD" w:rsidRDefault="00EA7998" w:rsidP="0074789B">
            <w:pPr>
              <w:jc w:val="center"/>
              <w:rPr>
                <w:color w:val="000000"/>
                <w:sz w:val="22"/>
                <w:szCs w:val="22"/>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A működés feltételei – eszköz, felszerelés</w:t>
            </w:r>
          </w:p>
          <w:p w:rsidR="00EA7998" w:rsidRPr="00AD47CD" w:rsidRDefault="00EA7998" w:rsidP="0074789B">
            <w:pPr>
              <w:rPr>
                <w:b/>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Helyi szintű leltározás</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sz w:val="22"/>
                <w:szCs w:val="22"/>
              </w:rPr>
            </w:pPr>
            <w:r w:rsidRPr="00AD47CD">
              <w:rPr>
                <w:color w:val="000000"/>
                <w:sz w:val="22"/>
                <w:szCs w:val="22"/>
              </w:rPr>
              <w:t>munkaterv szerinti felelősök</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sz w:val="22"/>
                <w:szCs w:val="22"/>
              </w:rPr>
            </w:pPr>
            <w:r w:rsidRPr="00AD47CD">
              <w:rPr>
                <w:color w:val="000000"/>
                <w:sz w:val="22"/>
                <w:szCs w:val="22"/>
              </w:rPr>
              <w:t>megadott időpontban</w:t>
            </w:r>
          </w:p>
          <w:p w:rsidR="00EA7998" w:rsidRPr="00AD47CD" w:rsidRDefault="00EA7998" w:rsidP="0074789B">
            <w:pPr>
              <w:jc w:val="center"/>
              <w:rPr>
                <w:color w:val="000000"/>
                <w:sz w:val="22"/>
                <w:szCs w:val="22"/>
              </w:rPr>
            </w:pP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sz w:val="22"/>
                <w:szCs w:val="22"/>
              </w:rPr>
            </w:pPr>
            <w:r>
              <w:rPr>
                <w:color w:val="000000"/>
                <w:sz w:val="22"/>
                <w:szCs w:val="22"/>
              </w:rPr>
              <w:t>óvodavezető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sz w:val="22"/>
                <w:szCs w:val="22"/>
              </w:rPr>
            </w:pPr>
            <w:r>
              <w:rPr>
                <w:color w:val="000000"/>
                <w:sz w:val="22"/>
                <w:szCs w:val="22"/>
              </w:rPr>
              <w:t>Intézmény 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A működés feltételei – fizikai környezet</w:t>
            </w:r>
          </w:p>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 xml:space="preserve">Bejárás: </w:t>
            </w:r>
          </w:p>
          <w:p w:rsidR="00EA7998" w:rsidRPr="00AD47CD" w:rsidRDefault="00EA7998" w:rsidP="00A255BD">
            <w:pPr>
              <w:numPr>
                <w:ilvl w:val="0"/>
                <w:numId w:val="11"/>
              </w:numPr>
              <w:rPr>
                <w:color w:val="000000"/>
              </w:rPr>
            </w:pPr>
            <w:r w:rsidRPr="00AD47CD">
              <w:rPr>
                <w:color w:val="000000"/>
              </w:rPr>
              <w:t>munkavédelmi szemle</w:t>
            </w:r>
          </w:p>
          <w:p w:rsidR="00EA7998" w:rsidRPr="00AD47CD" w:rsidRDefault="00EA7998" w:rsidP="0074789B">
            <w:pPr>
              <w:rPr>
                <w:color w:val="000000"/>
              </w:rPr>
            </w:pPr>
          </w:p>
          <w:p w:rsidR="00EA7998" w:rsidRPr="00AD47CD" w:rsidRDefault="00EA7998" w:rsidP="0074789B">
            <w:pPr>
              <w:rPr>
                <w:color w:val="000000"/>
              </w:rPr>
            </w:pPr>
          </w:p>
          <w:p w:rsidR="00EA7998" w:rsidRPr="00AD47CD" w:rsidRDefault="00EA7998" w:rsidP="0074789B">
            <w:pPr>
              <w:rPr>
                <w:color w:val="000000"/>
              </w:rPr>
            </w:pP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munkavédelmi megbízott</w:t>
            </w:r>
          </w:p>
          <w:p w:rsidR="00EA7998" w:rsidRPr="00AD47CD" w:rsidRDefault="00EA7998" w:rsidP="0074789B">
            <w:pPr>
              <w:rPr>
                <w:color w:val="000000"/>
              </w:rPr>
            </w:pP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havonta</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p w:rsidR="00EA7998" w:rsidRPr="00AD47CD" w:rsidRDefault="00EA7998" w:rsidP="0074789B">
            <w:pPr>
              <w:jc w:val="center"/>
              <w:rPr>
                <w:color w:val="000000"/>
              </w:rPr>
            </w:pPr>
            <w:r w:rsidRPr="00AD47CD">
              <w:rPr>
                <w:color w:val="000000"/>
                <w:sz w:val="22"/>
                <w:szCs w:val="22"/>
              </w:rPr>
              <w:t>szakértő bevonásával</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EA7998" w:rsidRPr="00AD47CD" w:rsidTr="0074789B">
        <w:tc>
          <w:tcPr>
            <w:tcW w:w="3097"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lastRenderedPageBreak/>
              <w:t>Ellenőrzés-értékelés</w:t>
            </w:r>
          </w:p>
          <w:p w:rsidR="00EA7998" w:rsidRPr="00AD47CD" w:rsidRDefault="00EA7998" w:rsidP="0074789B">
            <w:pPr>
              <w:jc w:val="center"/>
              <w:rPr>
                <w:b/>
                <w:color w:val="000000"/>
              </w:rPr>
            </w:pPr>
            <w:r w:rsidRPr="00AD47CD">
              <w:rPr>
                <w:b/>
                <w:color w:val="000000"/>
              </w:rPr>
              <w:t>területei</w:t>
            </w:r>
          </w:p>
        </w:tc>
        <w:tc>
          <w:tcPr>
            <w:tcW w:w="2302"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Érintettek</w:t>
            </w:r>
          </w:p>
        </w:tc>
        <w:tc>
          <w:tcPr>
            <w:tcW w:w="2195"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Időpontok</w:t>
            </w:r>
          </w:p>
        </w:tc>
        <w:tc>
          <w:tcPr>
            <w:tcW w:w="4447" w:type="dxa"/>
            <w:gridSpan w:val="2"/>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Felelős</w:t>
            </w:r>
          </w:p>
        </w:tc>
        <w:tc>
          <w:tcPr>
            <w:tcW w:w="2177"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b/>
                <w:color w:val="000000"/>
              </w:rPr>
              <w:t>Megjegyzés</w:t>
            </w:r>
          </w:p>
        </w:tc>
      </w:tr>
      <w:tr w:rsidR="00B434EF" w:rsidRPr="00AD47CD" w:rsidTr="0074789B">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megfelelési ellenőrzés</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értékelés</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 xml:space="preserve">Tisztasági szemle  </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dajka</w:t>
            </w:r>
          </w:p>
          <w:p w:rsidR="00EA7998" w:rsidRPr="00AD47CD" w:rsidRDefault="00EA7998" w:rsidP="0074789B">
            <w:pPr>
              <w:jc w:val="center"/>
              <w:rPr>
                <w:color w:val="000000"/>
              </w:rPr>
            </w:pPr>
            <w:r w:rsidRPr="00AD47CD">
              <w:rPr>
                <w:color w:val="000000"/>
              </w:rPr>
              <w:t>konyhai dolgozó</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Minden hó első hétfő</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Óvodavezető</w:t>
            </w:r>
          </w:p>
          <w:p w:rsidR="00EA7998" w:rsidRPr="00AD47CD" w:rsidRDefault="00EA7998" w:rsidP="0074789B">
            <w:pPr>
              <w:jc w:val="center"/>
              <w:rPr>
                <w:color w:val="000000"/>
              </w:rPr>
            </w:pPr>
            <w:r w:rsidRPr="00AD47CD">
              <w:rPr>
                <w:color w:val="000000"/>
              </w:rPr>
              <w:t>1 fő dajka</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Szükség szerint azonnali visszacsatolás</w:t>
            </w: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Személyi</w:t>
            </w:r>
          </w:p>
          <w:p w:rsidR="00EA7998" w:rsidRPr="00AD47CD" w:rsidRDefault="00EA7998" w:rsidP="0074789B">
            <w:pPr>
              <w:rPr>
                <w:b/>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Személyi anyagok</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iskolatitkár</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r w:rsidRPr="004055BC">
              <w:rPr>
                <w:color w:val="FF0000"/>
              </w:rPr>
              <w:t>11.30</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Egészségügyi könyvek</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 dolgozói</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r w:rsidRPr="004055BC">
              <w:rPr>
                <w:color w:val="FF0000"/>
              </w:rPr>
              <w:t>09.30.</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E213A9">
            <w:pPr>
              <w:jc w:val="center"/>
              <w:rPr>
                <w:color w:val="000000"/>
              </w:rPr>
            </w:pPr>
            <w:r w:rsidRPr="00AD47CD">
              <w:rPr>
                <w:color w:val="000000"/>
              </w:rPr>
              <w:t>óvoda</w:t>
            </w:r>
            <w:r w:rsidR="00E213A9">
              <w:rPr>
                <w:color w:val="000000"/>
              </w:rPr>
              <w:t>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 xml:space="preserve">Intézmény </w:t>
            </w:r>
            <w:r w:rsidR="00EA7998" w:rsidRPr="00AD47CD">
              <w:rPr>
                <w:color w:val="000000"/>
              </w:rPr>
              <w:t>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Munkaköri leírások</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minden dolgozó</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r w:rsidRPr="004055BC">
              <w:rPr>
                <w:color w:val="FF0000"/>
              </w:rPr>
              <w:t>11.15.</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 xml:space="preserve">Intézmény </w:t>
            </w:r>
            <w:r w:rsidR="00EA7998" w:rsidRPr="00AD47CD">
              <w:rPr>
                <w:color w:val="000000"/>
              </w:rPr>
              <w:t>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B434EF" w:rsidP="0074789B">
            <w:pPr>
              <w:rPr>
                <w:color w:val="000000"/>
              </w:rPr>
            </w:pPr>
            <w:r>
              <w:rPr>
                <w:color w:val="000000"/>
              </w:rPr>
              <w:t>Önértékelés, t</w:t>
            </w:r>
            <w:r w:rsidR="00EA7998" w:rsidRPr="00AD47CD">
              <w:rPr>
                <w:color w:val="000000"/>
              </w:rPr>
              <w:t>eljesítményértékelés záró dokumentuma</w:t>
            </w:r>
            <w:r>
              <w:rPr>
                <w:color w:val="000000"/>
              </w:rPr>
              <w:t>i</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értékelt munkatársak</w:t>
            </w:r>
          </w:p>
        </w:tc>
        <w:tc>
          <w:tcPr>
            <w:tcW w:w="2195" w:type="dxa"/>
            <w:tcBorders>
              <w:top w:val="single" w:sz="4" w:space="0" w:color="auto"/>
              <w:left w:val="single" w:sz="4" w:space="0" w:color="auto"/>
              <w:bottom w:val="single" w:sz="4" w:space="0" w:color="auto"/>
              <w:right w:val="single" w:sz="4" w:space="0" w:color="auto"/>
            </w:tcBorders>
          </w:tcPr>
          <w:p w:rsidR="00EA7998" w:rsidRPr="004055BC" w:rsidRDefault="00EA7998" w:rsidP="0074789B">
            <w:pPr>
              <w:jc w:val="center"/>
              <w:rPr>
                <w:color w:val="FF0000"/>
              </w:rPr>
            </w:pPr>
            <w:r w:rsidRPr="004055BC">
              <w:rPr>
                <w:color w:val="FF0000"/>
              </w:rPr>
              <w:t>08.31.</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óvodavezető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munkaközösség vezetők</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Nevelési folyamatok – fejlesztési tartalmak – alkalmazottak munkája</w:t>
            </w: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Tervezési és értékelési dokumentumok</w:t>
            </w:r>
          </w:p>
          <w:p w:rsidR="00EA7998" w:rsidRPr="00AD47CD" w:rsidRDefault="00EA7998" w:rsidP="0074789B">
            <w:pPr>
              <w:rPr>
                <w:color w:val="000000"/>
              </w:rPr>
            </w:pP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CC309E" w:rsidP="0074789B">
            <w:pPr>
              <w:jc w:val="center"/>
              <w:rPr>
                <w:color w:val="000000"/>
              </w:rPr>
            </w:pPr>
            <w:r w:rsidRPr="004055BC">
              <w:rPr>
                <w:color w:val="FF0000"/>
              </w:rPr>
              <w:t>minden hó 20.</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óvodavezető</w:t>
            </w:r>
          </w:p>
        </w:tc>
        <w:tc>
          <w:tcPr>
            <w:tcW w:w="2210" w:type="dxa"/>
            <w:vMerge w:val="restart"/>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p w:rsidR="00EA7998" w:rsidRPr="00AD47CD" w:rsidRDefault="00EA7998" w:rsidP="0074789B">
            <w:pPr>
              <w:jc w:val="center"/>
              <w:rPr>
                <w:color w:val="000000"/>
              </w:rPr>
            </w:pPr>
            <w:r w:rsidRPr="00AD47CD">
              <w:rPr>
                <w:color w:val="000000"/>
              </w:rPr>
              <w:t>szakértő bevonásával</w:t>
            </w:r>
          </w:p>
          <w:p w:rsidR="00EA7998" w:rsidRPr="00AD47CD" w:rsidRDefault="00EA7998" w:rsidP="0074789B">
            <w:pPr>
              <w:rPr>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Feladatelosztás szerint részt vesznek: Munkaközösség vezetők</w:t>
            </w: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Nevelési gyakorlat:</w:t>
            </w:r>
          </w:p>
          <w:p w:rsidR="00EA7998" w:rsidRPr="00AD47CD" w:rsidRDefault="00EA7998" w:rsidP="00A255BD">
            <w:pPr>
              <w:numPr>
                <w:ilvl w:val="0"/>
                <w:numId w:val="12"/>
              </w:numPr>
              <w:rPr>
                <w:color w:val="000000"/>
              </w:rPr>
            </w:pPr>
            <w:r w:rsidRPr="00AD47CD">
              <w:rPr>
                <w:color w:val="000000"/>
              </w:rPr>
              <w:t>szülői értekezletek</w:t>
            </w:r>
          </w:p>
          <w:p w:rsidR="00EA7998" w:rsidRPr="00AD47CD" w:rsidRDefault="00EA7998" w:rsidP="00A255BD">
            <w:pPr>
              <w:numPr>
                <w:ilvl w:val="0"/>
                <w:numId w:val="12"/>
              </w:numPr>
              <w:rPr>
                <w:color w:val="000000"/>
              </w:rPr>
            </w:pPr>
            <w:r w:rsidRPr="00AD47CD">
              <w:rPr>
                <w:color w:val="000000"/>
              </w:rPr>
              <w:t>befogadás</w:t>
            </w:r>
          </w:p>
          <w:p w:rsidR="00EA7998" w:rsidRPr="00AD47CD" w:rsidRDefault="00EA7998" w:rsidP="00A255BD">
            <w:pPr>
              <w:numPr>
                <w:ilvl w:val="0"/>
                <w:numId w:val="12"/>
              </w:numPr>
              <w:rPr>
                <w:color w:val="000000"/>
              </w:rPr>
            </w:pPr>
            <w:r w:rsidRPr="00AD47CD">
              <w:rPr>
                <w:color w:val="000000"/>
              </w:rPr>
              <w:t>foglalkozásvezetés</w:t>
            </w:r>
          </w:p>
          <w:p w:rsidR="00EA7998" w:rsidRPr="00AD47CD" w:rsidRDefault="00EA7998" w:rsidP="00A255BD">
            <w:pPr>
              <w:numPr>
                <w:ilvl w:val="0"/>
                <w:numId w:val="12"/>
              </w:numPr>
              <w:rPr>
                <w:color w:val="000000"/>
              </w:rPr>
            </w:pPr>
            <w:r w:rsidRPr="00AD47CD">
              <w:rPr>
                <w:color w:val="000000"/>
              </w:rPr>
              <w:t>tervezés - értékelés</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Látogatási ütemterv szerint</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p w:rsidR="00EA7998" w:rsidRPr="00AD47CD" w:rsidRDefault="00EA7998" w:rsidP="0074789B">
            <w:pPr>
              <w:jc w:val="center"/>
              <w:rPr>
                <w:color w:val="000000"/>
              </w:rPr>
            </w:pPr>
            <w:r w:rsidRPr="00AD47CD">
              <w:rPr>
                <w:color w:val="000000"/>
              </w:rPr>
              <w:t>óvodavezető</w:t>
            </w:r>
          </w:p>
          <w:p w:rsidR="00EA7998" w:rsidRPr="00AD47CD" w:rsidRDefault="00EA7998" w:rsidP="0074789B">
            <w:pPr>
              <w:jc w:val="center"/>
              <w:rPr>
                <w:color w:val="000000"/>
              </w:rPr>
            </w:pPr>
            <w:r w:rsidRPr="00AD47CD">
              <w:rPr>
                <w:color w:val="000000"/>
              </w:rPr>
              <w:t>szakértő bevonása</w:t>
            </w:r>
          </w:p>
          <w:p w:rsidR="00EA7998" w:rsidRPr="00AD47CD" w:rsidRDefault="00EA7998" w:rsidP="0074789B">
            <w:pPr>
              <w:jc w:val="center"/>
              <w:rPr>
                <w:color w:val="000000"/>
              </w:rPr>
            </w:pPr>
            <w:r w:rsidRPr="00AD47CD">
              <w:rPr>
                <w:color w:val="000000"/>
              </w:rPr>
              <w:t>szakmai munkaközösség vezetők</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Feladatelosztás szerint részt vesznek: Munkaközösség vezetők</w:t>
            </w: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Nevelőmunkát segítő alkalmazottak munkája</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nevelőmunkát segítő alkalmazottak</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Látogatási ütemterv szerint</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E213A9">
            <w:pPr>
              <w:jc w:val="center"/>
              <w:rPr>
                <w:color w:val="000000"/>
              </w:rPr>
            </w:pPr>
            <w:r>
              <w:rPr>
                <w:color w:val="000000"/>
              </w:rPr>
              <w:t>óvodavezető</w:t>
            </w:r>
            <w:r w:rsidR="00EA7998" w:rsidRPr="00AD47CD">
              <w:rPr>
                <w:color w:val="000000"/>
              </w:rPr>
              <w:t xml:space="preserve"> bevonása</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Gyermekvédelem</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felelős 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4055BC">
              <w:rPr>
                <w:color w:val="FF0000"/>
              </w:rPr>
              <w:t>10.30., 01.20., 05.20.</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213A9" w:rsidP="0074789B">
            <w:pPr>
              <w:jc w:val="center"/>
              <w:rPr>
                <w:color w:val="000000"/>
              </w:rPr>
            </w:pPr>
            <w:r>
              <w:rPr>
                <w:color w:val="000000"/>
              </w:rPr>
              <w:t>Intézmény vezető</w:t>
            </w:r>
          </w:p>
          <w:p w:rsidR="00EA7998" w:rsidRPr="00AD47CD" w:rsidRDefault="00EA7998" w:rsidP="0074789B">
            <w:pPr>
              <w:jc w:val="center"/>
              <w:rPr>
                <w:color w:val="000000"/>
              </w:rPr>
            </w:pPr>
            <w:r w:rsidRPr="00AD47CD">
              <w:rPr>
                <w:color w:val="000000"/>
              </w:rPr>
              <w:t xml:space="preserve"> szakértő bevonása</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Default="00EA7998" w:rsidP="00E213A9">
            <w:pPr>
              <w:rPr>
                <w:color w:val="000000"/>
              </w:rPr>
            </w:pPr>
            <w:r w:rsidRPr="00AD47CD">
              <w:rPr>
                <w:color w:val="000000"/>
              </w:rPr>
              <w:t>Részt vesz: Gyermekvédelmi vezető</w:t>
            </w:r>
          </w:p>
          <w:p w:rsidR="00A521A9" w:rsidRDefault="00A521A9" w:rsidP="00E213A9">
            <w:pPr>
              <w:rPr>
                <w:color w:val="000000"/>
              </w:rPr>
            </w:pPr>
          </w:p>
          <w:p w:rsidR="00A521A9" w:rsidRPr="00AD47CD" w:rsidRDefault="00A521A9" w:rsidP="00E213A9">
            <w:pPr>
              <w:rPr>
                <w:color w:val="000000"/>
              </w:rPr>
            </w:pPr>
          </w:p>
        </w:tc>
      </w:tr>
      <w:tr w:rsidR="00EA7998" w:rsidRPr="00AD47CD" w:rsidTr="0074789B">
        <w:tc>
          <w:tcPr>
            <w:tcW w:w="3097"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lastRenderedPageBreak/>
              <w:t>Ellenőrzés-értékelés</w:t>
            </w:r>
          </w:p>
          <w:p w:rsidR="00EA7998" w:rsidRPr="00AD47CD" w:rsidRDefault="00EA7998" w:rsidP="0074789B">
            <w:pPr>
              <w:jc w:val="center"/>
              <w:rPr>
                <w:b/>
                <w:color w:val="000000"/>
              </w:rPr>
            </w:pPr>
            <w:r w:rsidRPr="00AD47CD">
              <w:rPr>
                <w:b/>
                <w:color w:val="000000"/>
              </w:rPr>
              <w:t>területei</w:t>
            </w:r>
          </w:p>
        </w:tc>
        <w:tc>
          <w:tcPr>
            <w:tcW w:w="2302"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Érintettek</w:t>
            </w:r>
          </w:p>
        </w:tc>
        <w:tc>
          <w:tcPr>
            <w:tcW w:w="2195"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Időpontok</w:t>
            </w:r>
          </w:p>
        </w:tc>
        <w:tc>
          <w:tcPr>
            <w:tcW w:w="4447" w:type="dxa"/>
            <w:gridSpan w:val="2"/>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Felelős</w:t>
            </w:r>
          </w:p>
        </w:tc>
        <w:tc>
          <w:tcPr>
            <w:tcW w:w="2177" w:type="dxa"/>
            <w:vMerge w:val="restart"/>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b/>
                <w:color w:val="000000"/>
              </w:rPr>
              <w:t>Megjegyzés</w:t>
            </w:r>
          </w:p>
        </w:tc>
      </w:tr>
      <w:tr w:rsidR="00B434EF" w:rsidRPr="00AD47CD" w:rsidTr="0074789B">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b/>
                <w:color w:val="000000"/>
              </w:rPr>
            </w:pP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megfelelési ellenőrzés</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b/>
                <w:color w:val="000000"/>
              </w:rPr>
            </w:pPr>
            <w:r w:rsidRPr="00AD47CD">
              <w:rPr>
                <w:b/>
                <w:color w:val="000000"/>
              </w:rPr>
              <w:t>értékelés</w:t>
            </w:r>
          </w:p>
        </w:tc>
        <w:tc>
          <w:tcPr>
            <w:tcW w:w="0" w:type="auto"/>
            <w:vMerge/>
            <w:tcBorders>
              <w:top w:val="single" w:sz="4" w:space="0" w:color="auto"/>
              <w:left w:val="single" w:sz="4" w:space="0" w:color="auto"/>
              <w:bottom w:val="single" w:sz="4" w:space="0" w:color="auto"/>
              <w:right w:val="single" w:sz="4" w:space="0" w:color="auto"/>
            </w:tcBorders>
            <w:vAlign w:val="center"/>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Szakmai Munkaközösségek és Munkacsoportok tevékenysége</w:t>
            </w:r>
          </w:p>
          <w:p w:rsidR="00EA7998" w:rsidRPr="00AD47CD" w:rsidRDefault="00EA7998" w:rsidP="0074789B">
            <w:pPr>
              <w:rPr>
                <w:color w:val="000000"/>
              </w:rPr>
            </w:pPr>
          </w:p>
          <w:p w:rsidR="00EA7998" w:rsidRPr="00AD47CD" w:rsidRDefault="00EA7998" w:rsidP="0074789B">
            <w:pPr>
              <w:rPr>
                <w:color w:val="000000"/>
              </w:rPr>
            </w:pPr>
          </w:p>
          <w:p w:rsidR="00EA7998" w:rsidRPr="00AD47CD" w:rsidRDefault="00EA7998" w:rsidP="0074789B">
            <w:pPr>
              <w:rPr>
                <w:color w:val="000000"/>
              </w:rPr>
            </w:pP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munkacsoport vezető</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Félévente feladatterv szerint</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 xml:space="preserve">óvodavezető </w:t>
            </w:r>
          </w:p>
          <w:p w:rsidR="00EA7998" w:rsidRPr="00AD47CD" w:rsidRDefault="00EA7998" w:rsidP="0074789B">
            <w:pPr>
              <w:jc w:val="center"/>
              <w:rPr>
                <w:color w:val="000000"/>
              </w:rPr>
            </w:pP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p w:rsidR="00EA7998" w:rsidRPr="00AD47CD" w:rsidRDefault="00EA7998" w:rsidP="0074789B">
            <w:pPr>
              <w:jc w:val="center"/>
              <w:rPr>
                <w:color w:val="000000"/>
              </w:rPr>
            </w:pPr>
            <w:r w:rsidRPr="00AD47CD">
              <w:rPr>
                <w:color w:val="000000"/>
              </w:rPr>
              <w:t>szakértő bevonása</w:t>
            </w:r>
          </w:p>
          <w:p w:rsidR="00EA7998" w:rsidRPr="00AD47CD" w:rsidRDefault="00EA7998" w:rsidP="0074789B">
            <w:pPr>
              <w:jc w:val="center"/>
              <w:rPr>
                <w:b/>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Szolgáltatások</w:t>
            </w:r>
          </w:p>
          <w:p w:rsidR="00EA7998" w:rsidRPr="00AD47CD" w:rsidRDefault="00EA7998" w:rsidP="0074789B">
            <w:pPr>
              <w:rPr>
                <w:b/>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Gyermekétkeztetés</w:t>
            </w:r>
          </w:p>
          <w:p w:rsidR="00EA7998" w:rsidRPr="00AD47CD" w:rsidRDefault="00EA7998" w:rsidP="0074789B">
            <w:pPr>
              <w:rPr>
                <w:color w:val="000000"/>
              </w:rPr>
            </w:pP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konyhai dolgozók</w:t>
            </w:r>
          </w:p>
          <w:p w:rsidR="00EA7998" w:rsidRPr="00AD47CD" w:rsidRDefault="00EA7998" w:rsidP="0074789B">
            <w:pPr>
              <w:jc w:val="center"/>
              <w:rPr>
                <w:color w:val="000000"/>
              </w:rPr>
            </w:pPr>
            <w:r w:rsidRPr="00AD47CD">
              <w:rPr>
                <w:color w:val="000000"/>
              </w:rPr>
              <w:t>dajkák</w:t>
            </w:r>
          </w:p>
        </w:tc>
        <w:tc>
          <w:tcPr>
            <w:tcW w:w="2195"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havi program szerint</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D1C0D" w:rsidP="0074789B">
            <w:pPr>
              <w:jc w:val="center"/>
              <w:rPr>
                <w:color w:val="000000"/>
              </w:rPr>
            </w:pPr>
            <w:r>
              <w:rPr>
                <w:color w:val="000000"/>
              </w:rPr>
              <w:t>Gazdasági vezető</w:t>
            </w:r>
          </w:p>
          <w:p w:rsidR="00EA7998" w:rsidRPr="00AD47CD" w:rsidRDefault="00EA7998" w:rsidP="0074789B">
            <w:pPr>
              <w:jc w:val="center"/>
              <w:rPr>
                <w:color w:val="000000"/>
              </w:rPr>
            </w:pP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D1C0D" w:rsidP="0074789B">
            <w:pPr>
              <w:jc w:val="center"/>
              <w:rPr>
                <w:color w:val="000000"/>
              </w:rPr>
            </w:pPr>
            <w:r>
              <w:rPr>
                <w:color w:val="000000"/>
              </w:rPr>
              <w:t>Intézmény vezető</w:t>
            </w:r>
          </w:p>
          <w:p w:rsidR="00EA7998" w:rsidRPr="00AD47CD" w:rsidRDefault="00EA7998" w:rsidP="0074789B">
            <w:pPr>
              <w:jc w:val="center"/>
              <w:rPr>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Szülők igényeire alapozott szolgáltatások</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óvodapedagógusok</w:t>
            </w:r>
          </w:p>
        </w:tc>
        <w:tc>
          <w:tcPr>
            <w:tcW w:w="2195" w:type="dxa"/>
            <w:tcBorders>
              <w:top w:val="single" w:sz="4" w:space="0" w:color="auto"/>
              <w:left w:val="single" w:sz="4" w:space="0" w:color="auto"/>
              <w:bottom w:val="single" w:sz="4" w:space="0" w:color="auto"/>
              <w:right w:val="single" w:sz="4" w:space="0" w:color="auto"/>
            </w:tcBorders>
          </w:tcPr>
          <w:p w:rsidR="00EA7998" w:rsidRPr="00747DC3" w:rsidRDefault="00EA7998" w:rsidP="0074789B">
            <w:pPr>
              <w:jc w:val="center"/>
              <w:rPr>
                <w:color w:val="FF0000"/>
              </w:rPr>
            </w:pPr>
            <w:r w:rsidRPr="00747DC3">
              <w:rPr>
                <w:color w:val="FF0000"/>
              </w:rPr>
              <w:t>11.15.</w:t>
            </w:r>
          </w:p>
          <w:p w:rsidR="00EA7998" w:rsidRPr="00AD47CD" w:rsidRDefault="00EA7998" w:rsidP="0074789B">
            <w:pPr>
              <w:jc w:val="center"/>
              <w:rPr>
                <w:color w:val="000000"/>
              </w:rPr>
            </w:pPr>
            <w:r w:rsidRPr="00747DC3">
              <w:rPr>
                <w:color w:val="FF0000"/>
              </w:rPr>
              <w:t>04.15.</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p w:rsidR="00EA7998" w:rsidRPr="00AD47CD" w:rsidRDefault="00EA7998" w:rsidP="0074789B">
            <w:pPr>
              <w:jc w:val="center"/>
              <w:rPr>
                <w:color w:val="000000"/>
              </w:rPr>
            </w:pP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p w:rsidR="00EA7998" w:rsidRPr="00AD47CD" w:rsidRDefault="00EA7998" w:rsidP="0074789B">
            <w:pPr>
              <w:jc w:val="center"/>
              <w:rPr>
                <w:color w:val="000000"/>
              </w:rPr>
            </w:pP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EA7998" w:rsidRPr="00AD47CD" w:rsidTr="0074789B">
        <w:tc>
          <w:tcPr>
            <w:tcW w:w="14218" w:type="dxa"/>
            <w:gridSpan w:val="6"/>
            <w:tcBorders>
              <w:top w:val="single" w:sz="4" w:space="0" w:color="auto"/>
              <w:left w:val="single" w:sz="4" w:space="0" w:color="auto"/>
              <w:bottom w:val="single" w:sz="4" w:space="0" w:color="auto"/>
              <w:right w:val="single" w:sz="4" w:space="0" w:color="auto"/>
            </w:tcBorders>
          </w:tcPr>
          <w:p w:rsidR="00EA7998" w:rsidRPr="00AD47CD" w:rsidRDefault="00EA7998" w:rsidP="0074789B">
            <w:pPr>
              <w:rPr>
                <w:b/>
                <w:color w:val="000000"/>
              </w:rPr>
            </w:pPr>
            <w:r w:rsidRPr="00AD47CD">
              <w:rPr>
                <w:b/>
                <w:color w:val="000000"/>
              </w:rPr>
              <w:t>A szervezet működése</w:t>
            </w:r>
          </w:p>
          <w:p w:rsidR="00EA7998" w:rsidRPr="00AD47CD" w:rsidRDefault="00EA7998" w:rsidP="0074789B">
            <w:pPr>
              <w:rPr>
                <w:b/>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Vezetés színvonala</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Óvodavezetés</w:t>
            </w:r>
          </w:p>
          <w:p w:rsidR="00EA7998" w:rsidRPr="00AD47CD" w:rsidRDefault="00EA7998" w:rsidP="0074789B">
            <w:pPr>
              <w:jc w:val="center"/>
              <w:rPr>
                <w:b/>
                <w:color w:val="000000"/>
                <w:u w:val="single"/>
              </w:rPr>
            </w:pPr>
            <w:r w:rsidRPr="00AD47CD">
              <w:rPr>
                <w:color w:val="000000"/>
              </w:rPr>
              <w:t>szakértő bevonása</w:t>
            </w:r>
          </w:p>
          <w:p w:rsidR="00EA7998" w:rsidRPr="00AD47CD" w:rsidRDefault="00ED1C0D" w:rsidP="0074789B">
            <w:pPr>
              <w:jc w:val="center"/>
              <w:rPr>
                <w:color w:val="000000"/>
              </w:rPr>
            </w:pPr>
            <w:r>
              <w:rPr>
                <w:color w:val="000000"/>
              </w:rPr>
              <w:t>intézmény vezető</w:t>
            </w:r>
          </w:p>
          <w:p w:rsidR="00EA7998" w:rsidRPr="00AD47CD" w:rsidRDefault="00EA7998" w:rsidP="0074789B">
            <w:pPr>
              <w:jc w:val="center"/>
              <w:rPr>
                <w:color w:val="000000"/>
              </w:rPr>
            </w:pPr>
            <w:r w:rsidRPr="00AD47CD">
              <w:rPr>
                <w:color w:val="000000"/>
              </w:rPr>
              <w:t>óvodatitkárok</w:t>
            </w:r>
          </w:p>
        </w:tc>
        <w:tc>
          <w:tcPr>
            <w:tcW w:w="2195" w:type="dxa"/>
            <w:tcBorders>
              <w:top w:val="single" w:sz="4" w:space="0" w:color="auto"/>
              <w:left w:val="single" w:sz="4" w:space="0" w:color="auto"/>
              <w:bottom w:val="single" w:sz="4" w:space="0" w:color="auto"/>
              <w:right w:val="single" w:sz="4" w:space="0" w:color="auto"/>
            </w:tcBorders>
          </w:tcPr>
          <w:p w:rsidR="00EA7998" w:rsidRPr="00747DC3" w:rsidRDefault="00EA7998" w:rsidP="0074789B">
            <w:pPr>
              <w:jc w:val="center"/>
              <w:rPr>
                <w:color w:val="FF0000"/>
              </w:rPr>
            </w:pPr>
            <w:r w:rsidRPr="00747DC3">
              <w:rPr>
                <w:color w:val="FF0000"/>
              </w:rPr>
              <w:t>Szóbeli értékelés</w:t>
            </w:r>
            <w:r w:rsidR="00513083" w:rsidRPr="00747DC3">
              <w:rPr>
                <w:color w:val="FF0000"/>
              </w:rPr>
              <w:t xml:space="preserve"> vezetői értekezleteken</w:t>
            </w:r>
            <w:r w:rsidRPr="00747DC3">
              <w:rPr>
                <w:color w:val="FF0000"/>
              </w:rPr>
              <w:t>:</w:t>
            </w:r>
          </w:p>
          <w:p w:rsidR="00EA7998" w:rsidRPr="00747DC3" w:rsidRDefault="00CC309E" w:rsidP="00CC309E">
            <w:pPr>
              <w:jc w:val="center"/>
              <w:rPr>
                <w:color w:val="FF0000"/>
              </w:rPr>
            </w:pPr>
            <w:r w:rsidRPr="00747DC3">
              <w:rPr>
                <w:color w:val="FF0000"/>
              </w:rPr>
              <w:t>XI.3.</w:t>
            </w:r>
          </w:p>
          <w:p w:rsidR="00CC309E" w:rsidRPr="00747DC3" w:rsidRDefault="00CC309E" w:rsidP="00CC309E">
            <w:pPr>
              <w:jc w:val="center"/>
              <w:rPr>
                <w:color w:val="FF0000"/>
              </w:rPr>
            </w:pPr>
            <w:r w:rsidRPr="00747DC3">
              <w:rPr>
                <w:color w:val="FF0000"/>
              </w:rPr>
              <w:t xml:space="preserve">   I.5.</w:t>
            </w:r>
          </w:p>
          <w:p w:rsidR="00CC309E" w:rsidRPr="00747DC3" w:rsidRDefault="00917268" w:rsidP="00CC309E">
            <w:pPr>
              <w:jc w:val="center"/>
              <w:rPr>
                <w:color w:val="FF0000"/>
              </w:rPr>
            </w:pPr>
            <w:r w:rsidRPr="00747DC3">
              <w:rPr>
                <w:color w:val="FF0000"/>
              </w:rPr>
              <w:t>III.2</w:t>
            </w:r>
            <w:r w:rsidR="00CC309E" w:rsidRPr="00747DC3">
              <w:rPr>
                <w:color w:val="FF0000"/>
              </w:rPr>
              <w:t>.</w:t>
            </w:r>
          </w:p>
          <w:p w:rsidR="00CC309E" w:rsidRPr="00747DC3" w:rsidRDefault="00CC309E" w:rsidP="00CC309E">
            <w:pPr>
              <w:jc w:val="center"/>
              <w:rPr>
                <w:color w:val="FF0000"/>
              </w:rPr>
            </w:pPr>
            <w:r w:rsidRPr="00747DC3">
              <w:rPr>
                <w:color w:val="FF0000"/>
              </w:rPr>
              <w:t>VI.1.</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r w:rsidR="00B434EF" w:rsidRPr="00AD47CD" w:rsidTr="0074789B">
        <w:tc>
          <w:tcPr>
            <w:tcW w:w="309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r w:rsidRPr="00AD47CD">
              <w:rPr>
                <w:color w:val="000000"/>
              </w:rPr>
              <w:t>Kapcsolatok:</w:t>
            </w:r>
          </w:p>
          <w:p w:rsidR="00EA7998" w:rsidRPr="00AD47CD" w:rsidRDefault="00EA7998" w:rsidP="00A255BD">
            <w:pPr>
              <w:numPr>
                <w:ilvl w:val="0"/>
                <w:numId w:val="13"/>
              </w:numPr>
              <w:rPr>
                <w:color w:val="000000"/>
              </w:rPr>
            </w:pPr>
            <w:r w:rsidRPr="00AD47CD">
              <w:rPr>
                <w:color w:val="000000"/>
              </w:rPr>
              <w:t>fenntartóval</w:t>
            </w:r>
          </w:p>
          <w:p w:rsidR="00EA7998" w:rsidRPr="00AD47CD" w:rsidRDefault="00EA7998" w:rsidP="00A255BD">
            <w:pPr>
              <w:numPr>
                <w:ilvl w:val="0"/>
                <w:numId w:val="13"/>
              </w:numPr>
              <w:rPr>
                <w:color w:val="000000"/>
              </w:rPr>
            </w:pPr>
            <w:r w:rsidRPr="00AD47CD">
              <w:rPr>
                <w:color w:val="000000"/>
              </w:rPr>
              <w:t>bölcsődével</w:t>
            </w:r>
          </w:p>
          <w:p w:rsidR="00EA7998" w:rsidRPr="00AD47CD" w:rsidRDefault="00EA7998" w:rsidP="00A255BD">
            <w:pPr>
              <w:numPr>
                <w:ilvl w:val="0"/>
                <w:numId w:val="13"/>
              </w:numPr>
              <w:rPr>
                <w:color w:val="000000"/>
              </w:rPr>
            </w:pPr>
            <w:r w:rsidRPr="00AD47CD">
              <w:rPr>
                <w:color w:val="000000"/>
              </w:rPr>
              <w:t>iskolával</w:t>
            </w:r>
          </w:p>
        </w:tc>
        <w:tc>
          <w:tcPr>
            <w:tcW w:w="2302"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kapcsolattartók</w:t>
            </w:r>
          </w:p>
        </w:tc>
        <w:tc>
          <w:tcPr>
            <w:tcW w:w="2195" w:type="dxa"/>
            <w:tcBorders>
              <w:top w:val="single" w:sz="4" w:space="0" w:color="auto"/>
              <w:left w:val="single" w:sz="4" w:space="0" w:color="auto"/>
              <w:bottom w:val="single" w:sz="4" w:space="0" w:color="auto"/>
              <w:right w:val="single" w:sz="4" w:space="0" w:color="auto"/>
            </w:tcBorders>
          </w:tcPr>
          <w:p w:rsidR="00CC309E" w:rsidRPr="00747DC3" w:rsidRDefault="00CC309E" w:rsidP="0074789B">
            <w:pPr>
              <w:jc w:val="center"/>
              <w:rPr>
                <w:color w:val="FF0000"/>
              </w:rPr>
            </w:pPr>
            <w:r w:rsidRPr="00747DC3">
              <w:rPr>
                <w:color w:val="FF0000"/>
              </w:rPr>
              <w:t>féléves</w:t>
            </w:r>
          </w:p>
          <w:p w:rsidR="00CC309E" w:rsidRPr="00747DC3" w:rsidRDefault="00CC309E" w:rsidP="0074789B">
            <w:pPr>
              <w:jc w:val="center"/>
              <w:rPr>
                <w:color w:val="FF0000"/>
              </w:rPr>
            </w:pPr>
            <w:r w:rsidRPr="00747DC3">
              <w:rPr>
                <w:color w:val="FF0000"/>
              </w:rPr>
              <w:t>éves</w:t>
            </w:r>
          </w:p>
          <w:p w:rsidR="00EA7998" w:rsidRPr="00747DC3" w:rsidRDefault="00CC309E" w:rsidP="0074789B">
            <w:pPr>
              <w:jc w:val="center"/>
              <w:rPr>
                <w:color w:val="FF0000"/>
              </w:rPr>
            </w:pPr>
            <w:r w:rsidRPr="00747DC3">
              <w:rPr>
                <w:color w:val="FF0000"/>
              </w:rPr>
              <w:t>értékelé</w:t>
            </w:r>
            <w:r w:rsidR="00513083" w:rsidRPr="00747DC3">
              <w:rPr>
                <w:color w:val="FF0000"/>
              </w:rPr>
              <w:t>s</w:t>
            </w:r>
          </w:p>
        </w:tc>
        <w:tc>
          <w:tcPr>
            <w:tcW w:w="223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210"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jc w:val="center"/>
              <w:rPr>
                <w:color w:val="000000"/>
              </w:rPr>
            </w:pPr>
            <w:r w:rsidRPr="00AD47CD">
              <w:rPr>
                <w:color w:val="000000"/>
              </w:rPr>
              <w:t>óvodavezető</w:t>
            </w:r>
          </w:p>
        </w:tc>
        <w:tc>
          <w:tcPr>
            <w:tcW w:w="2177" w:type="dxa"/>
            <w:tcBorders>
              <w:top w:val="single" w:sz="4" w:space="0" w:color="auto"/>
              <w:left w:val="single" w:sz="4" w:space="0" w:color="auto"/>
              <w:bottom w:val="single" w:sz="4" w:space="0" w:color="auto"/>
              <w:right w:val="single" w:sz="4" w:space="0" w:color="auto"/>
            </w:tcBorders>
          </w:tcPr>
          <w:p w:rsidR="00EA7998" w:rsidRPr="00AD47CD" w:rsidRDefault="00EA7998" w:rsidP="0074789B">
            <w:pPr>
              <w:rPr>
                <w:color w:val="000000"/>
              </w:rPr>
            </w:pPr>
          </w:p>
        </w:tc>
      </w:tr>
    </w:tbl>
    <w:p w:rsidR="00EA7998" w:rsidRPr="00AD47CD" w:rsidRDefault="00EA7998" w:rsidP="00EA7998">
      <w:pPr>
        <w:rPr>
          <w:b/>
          <w:color w:val="000000"/>
        </w:rPr>
        <w:sectPr w:rsidR="00EA7998" w:rsidRPr="00AD47CD" w:rsidSect="009F48D9">
          <w:pgSz w:w="16838" w:h="11906" w:orient="landscape"/>
          <w:pgMar w:top="1418" w:right="1418" w:bottom="1418" w:left="1418" w:header="709" w:footer="709" w:gutter="0"/>
          <w:cols w:space="708"/>
          <w:docGrid w:linePitch="360"/>
        </w:sectPr>
      </w:pPr>
    </w:p>
    <w:p w:rsidR="00ED51E7" w:rsidRDefault="00ED51E7" w:rsidP="00EA7998">
      <w:pPr>
        <w:jc w:val="both"/>
      </w:pPr>
    </w:p>
    <w:p w:rsidR="00ED51E7" w:rsidRPr="004072C1" w:rsidRDefault="00ED51E7" w:rsidP="00EA7998">
      <w:pPr>
        <w:jc w:val="both"/>
      </w:pPr>
    </w:p>
    <w:p w:rsidR="00EA7998" w:rsidRPr="00AD47CD" w:rsidRDefault="00EA7998" w:rsidP="00EA7998">
      <w:pPr>
        <w:jc w:val="both"/>
        <w:rPr>
          <w:b/>
          <w:color w:val="000000"/>
        </w:rPr>
      </w:pPr>
      <w:r w:rsidRPr="00AD47CD">
        <w:rPr>
          <w:b/>
          <w:color w:val="000000"/>
        </w:rPr>
        <w:t>Érvényességi rendelkezés:</w:t>
      </w:r>
    </w:p>
    <w:p w:rsidR="00EA7998" w:rsidRPr="00AD47CD" w:rsidRDefault="00EA7998" w:rsidP="00A255BD">
      <w:pPr>
        <w:numPr>
          <w:ilvl w:val="0"/>
          <w:numId w:val="6"/>
        </w:numPr>
        <w:jc w:val="both"/>
        <w:rPr>
          <w:color w:val="000000"/>
        </w:rPr>
      </w:pPr>
      <w:r w:rsidRPr="00AD47CD">
        <w:rPr>
          <w:color w:val="000000"/>
        </w:rPr>
        <w:t>A munkaterv a csatolt nevelőtestületi elfogadást igazoló jegyzőkönyvvel együtt érvényes.</w:t>
      </w:r>
    </w:p>
    <w:p w:rsidR="00EA7998" w:rsidRPr="00AD47CD" w:rsidRDefault="00EA7998" w:rsidP="00A255BD">
      <w:pPr>
        <w:numPr>
          <w:ilvl w:val="0"/>
          <w:numId w:val="6"/>
        </w:numPr>
        <w:jc w:val="both"/>
        <w:rPr>
          <w:color w:val="000000"/>
        </w:rPr>
      </w:pPr>
      <w:r w:rsidRPr="00AD47CD">
        <w:rPr>
          <w:color w:val="000000"/>
        </w:rPr>
        <w:t xml:space="preserve">A dokumentum tartalmi elemeinek módosítására törvényi változás, valamint a nevelőközösség többségének javaslata alapján kerülhet sor. </w:t>
      </w:r>
    </w:p>
    <w:p w:rsidR="00EA7998" w:rsidRPr="00AD47CD" w:rsidRDefault="00EA7998" w:rsidP="00EA7998">
      <w:pPr>
        <w:rPr>
          <w:color w:val="000000"/>
        </w:rPr>
      </w:pPr>
    </w:p>
    <w:p w:rsidR="00EA7998" w:rsidRPr="00492CAF" w:rsidRDefault="00EA7998" w:rsidP="00EA7998">
      <w:pPr>
        <w:rPr>
          <w:i/>
          <w:color w:val="000000"/>
        </w:rPr>
      </w:pPr>
    </w:p>
    <w:p w:rsidR="00EA7998" w:rsidRPr="00AD47CD" w:rsidRDefault="00EA7998" w:rsidP="00EA7998">
      <w:pPr>
        <w:rPr>
          <w:color w:val="000000"/>
        </w:rPr>
      </w:pPr>
    </w:p>
    <w:p w:rsidR="00EA7998" w:rsidRDefault="00EA7998" w:rsidP="00EA7998">
      <w:pPr>
        <w:rPr>
          <w:color w:val="000000"/>
        </w:rPr>
      </w:pPr>
    </w:p>
    <w:p w:rsidR="003411E8" w:rsidRDefault="003411E8" w:rsidP="00EA7998">
      <w:pPr>
        <w:rPr>
          <w:color w:val="000000"/>
        </w:rPr>
      </w:pPr>
    </w:p>
    <w:p w:rsidR="003411E8" w:rsidRPr="00AD47CD" w:rsidRDefault="003411E8" w:rsidP="00EA7998">
      <w:pPr>
        <w:rPr>
          <w:color w:val="000000"/>
        </w:rPr>
      </w:pPr>
    </w:p>
    <w:p w:rsidR="00EA7998" w:rsidRPr="00AD47CD" w:rsidRDefault="00EA7998" w:rsidP="00EA7998">
      <w:pPr>
        <w:rPr>
          <w:color w:val="000000"/>
        </w:rPr>
      </w:pPr>
    </w:p>
    <w:p w:rsidR="00EA7998" w:rsidRPr="00AD47CD" w:rsidRDefault="00EA7998" w:rsidP="00492CAF">
      <w:pPr>
        <w:tabs>
          <w:tab w:val="left" w:pos="5245"/>
        </w:tabs>
        <w:ind w:left="3969"/>
        <w:rPr>
          <w:color w:val="000000"/>
        </w:rPr>
      </w:pPr>
      <w:proofErr w:type="spellStart"/>
      <w:r w:rsidRPr="00AD47CD">
        <w:rPr>
          <w:color w:val="000000"/>
        </w:rPr>
        <w:t>Ph</w:t>
      </w:r>
      <w:proofErr w:type="spellEnd"/>
      <w:r w:rsidRPr="00AD47CD">
        <w:rPr>
          <w:color w:val="000000"/>
        </w:rPr>
        <w:t>.</w:t>
      </w:r>
      <w:r w:rsidR="00492CAF">
        <w:rPr>
          <w:color w:val="000000"/>
        </w:rPr>
        <w:tab/>
      </w:r>
      <w:r w:rsidRPr="00AD47CD">
        <w:rPr>
          <w:color w:val="000000"/>
        </w:rPr>
        <w:t>…………………………………</w:t>
      </w:r>
      <w:r w:rsidR="00492CAF">
        <w:rPr>
          <w:color w:val="000000"/>
        </w:rPr>
        <w:t>…….</w:t>
      </w:r>
    </w:p>
    <w:p w:rsidR="00EA7998" w:rsidRPr="00B434EF" w:rsidRDefault="00EA7998" w:rsidP="00492CAF">
      <w:pPr>
        <w:ind w:left="6237"/>
        <w:rPr>
          <w:i/>
          <w:color w:val="000000"/>
          <w:sz w:val="20"/>
          <w:szCs w:val="20"/>
        </w:rPr>
      </w:pPr>
      <w:proofErr w:type="gramStart"/>
      <w:r w:rsidRPr="00B434EF">
        <w:rPr>
          <w:i/>
          <w:color w:val="000000"/>
          <w:sz w:val="20"/>
          <w:szCs w:val="20"/>
        </w:rPr>
        <w:t>óvodavezető</w:t>
      </w:r>
      <w:proofErr w:type="gramEnd"/>
    </w:p>
    <w:p w:rsidR="00EA7998" w:rsidRPr="00AD47CD" w:rsidRDefault="00EA7998" w:rsidP="00EA7998">
      <w:pPr>
        <w:rPr>
          <w:color w:val="000000"/>
        </w:rPr>
      </w:pPr>
    </w:p>
    <w:p w:rsidR="00780423" w:rsidRDefault="00ED1C0D" w:rsidP="00492CAF">
      <w:pPr>
        <w:ind w:left="426"/>
        <w:rPr>
          <w:b/>
        </w:rPr>
      </w:pPr>
      <w:r>
        <w:rPr>
          <w:b/>
        </w:rPr>
        <w:t xml:space="preserve">Örömhír </w:t>
      </w:r>
      <w:r w:rsidR="00780423">
        <w:rPr>
          <w:b/>
        </w:rPr>
        <w:t>Óvoda</w:t>
      </w:r>
    </w:p>
    <w:p w:rsidR="00780423" w:rsidRPr="00BD47EF" w:rsidRDefault="00ED1C0D" w:rsidP="00492CAF">
      <w:pPr>
        <w:ind w:left="426"/>
      </w:pPr>
      <w:r>
        <w:t>Győr, Kossuth Lajos utca 24.</w:t>
      </w:r>
    </w:p>
    <w:p w:rsidR="00780423" w:rsidRDefault="00780423" w:rsidP="00780423">
      <w:pPr>
        <w:pStyle w:val="Cmsor1"/>
        <w:rPr>
          <w:sz w:val="28"/>
          <w:szCs w:val="28"/>
        </w:rPr>
      </w:pPr>
    </w:p>
    <w:p w:rsidR="00780423" w:rsidRDefault="00780423" w:rsidP="00780423">
      <w:pPr>
        <w:pStyle w:val="Cmsor1"/>
        <w:rPr>
          <w:sz w:val="28"/>
          <w:szCs w:val="28"/>
        </w:rPr>
      </w:pPr>
    </w:p>
    <w:p w:rsidR="00780423" w:rsidRPr="00780423" w:rsidRDefault="00780423" w:rsidP="00780423">
      <w:pPr>
        <w:pStyle w:val="Cmsor1"/>
        <w:jc w:val="center"/>
        <w:rPr>
          <w:sz w:val="28"/>
          <w:szCs w:val="28"/>
          <w:u w:val="none"/>
        </w:rPr>
      </w:pPr>
      <w:r w:rsidRPr="00780423">
        <w:rPr>
          <w:sz w:val="28"/>
          <w:szCs w:val="28"/>
          <w:u w:val="none"/>
        </w:rPr>
        <w:t>JEGYZŐKÖNYV</w:t>
      </w:r>
    </w:p>
    <w:p w:rsidR="00780423" w:rsidRDefault="00780423" w:rsidP="00780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80423" w:rsidTr="00F565D1">
        <w:tc>
          <w:tcPr>
            <w:tcW w:w="9212" w:type="dxa"/>
          </w:tcPr>
          <w:p w:rsidR="00780423" w:rsidRPr="003A34CC" w:rsidRDefault="00780423" w:rsidP="00F565D1"/>
          <w:p w:rsidR="00780423" w:rsidRPr="003A34CC" w:rsidRDefault="00780423" w:rsidP="00F565D1">
            <w:pPr>
              <w:jc w:val="center"/>
              <w:rPr>
                <w:b/>
              </w:rPr>
            </w:pPr>
            <w:r w:rsidRPr="003A34CC">
              <w:rPr>
                <w:b/>
              </w:rPr>
              <w:t>Készült</w:t>
            </w:r>
          </w:p>
          <w:p w:rsidR="00780423" w:rsidRPr="003A34CC" w:rsidRDefault="00780423" w:rsidP="00F565D1">
            <w:pPr>
              <w:jc w:val="center"/>
              <w:rPr>
                <w:b/>
              </w:rPr>
            </w:pPr>
          </w:p>
          <w:p w:rsidR="00780423" w:rsidRPr="003A34CC" w:rsidRDefault="00780423" w:rsidP="00F565D1">
            <w:pPr>
              <w:rPr>
                <w:b/>
              </w:rPr>
            </w:pPr>
            <w:r>
              <w:rPr>
                <w:b/>
              </w:rPr>
              <w:t xml:space="preserve">Időpontja: </w:t>
            </w:r>
            <w:r w:rsidR="00ED1C0D">
              <w:rPr>
                <w:b/>
              </w:rPr>
              <w:t>Győr, 201</w:t>
            </w:r>
            <w:r w:rsidR="00747DC3">
              <w:rPr>
                <w:b/>
              </w:rPr>
              <w:t>8</w:t>
            </w:r>
            <w:r w:rsidR="00ED1C0D">
              <w:rPr>
                <w:b/>
              </w:rPr>
              <w:t xml:space="preserve">. </w:t>
            </w:r>
            <w:r w:rsidR="00A521A9">
              <w:rPr>
                <w:b/>
              </w:rPr>
              <w:t>08. 28</w:t>
            </w:r>
            <w:r w:rsidR="00ED1C0D">
              <w:rPr>
                <w:b/>
              </w:rPr>
              <w:t>.</w:t>
            </w:r>
          </w:p>
          <w:p w:rsidR="00780423" w:rsidRPr="003A34CC" w:rsidRDefault="00780423" w:rsidP="00F565D1">
            <w:pPr>
              <w:rPr>
                <w:b/>
              </w:rPr>
            </w:pPr>
          </w:p>
          <w:p w:rsidR="00780423" w:rsidRPr="003A34CC" w:rsidRDefault="00780423" w:rsidP="00F565D1">
            <w:pPr>
              <w:rPr>
                <w:b/>
              </w:rPr>
            </w:pPr>
            <w:r w:rsidRPr="003A34CC">
              <w:rPr>
                <w:b/>
              </w:rPr>
              <w:t xml:space="preserve">Esemény: </w:t>
            </w:r>
            <w:r w:rsidR="00ED1C0D">
              <w:rPr>
                <w:b/>
              </w:rPr>
              <w:t>Munkaterv elfogadása kézfeltartással</w:t>
            </w:r>
          </w:p>
          <w:p w:rsidR="00780423" w:rsidRPr="003A34CC" w:rsidRDefault="00780423" w:rsidP="00F565D1">
            <w:pPr>
              <w:rPr>
                <w:b/>
              </w:rPr>
            </w:pPr>
          </w:p>
          <w:p w:rsidR="00724F17" w:rsidRDefault="00780423" w:rsidP="00F565D1">
            <w:r w:rsidRPr="003A34CC">
              <w:rPr>
                <w:b/>
              </w:rPr>
              <w:t xml:space="preserve">Jelen vannak: </w:t>
            </w:r>
            <w:r w:rsidR="00724F17" w:rsidRPr="00724F17">
              <w:t>Bea Mária,</w:t>
            </w:r>
            <w:r w:rsidR="00724F17">
              <w:rPr>
                <w:b/>
              </w:rPr>
              <w:t xml:space="preserve"> </w:t>
            </w:r>
            <w:r w:rsidR="00A442DD">
              <w:t>Csikós Gyöngyi,</w:t>
            </w:r>
            <w:r w:rsidR="00724F17">
              <w:t xml:space="preserve"> Faragó Tiborné, </w:t>
            </w:r>
            <w:proofErr w:type="spellStart"/>
            <w:r w:rsidR="00724F17">
              <w:t>Pardavi-Ungár</w:t>
            </w:r>
            <w:proofErr w:type="spellEnd"/>
            <w:r w:rsidR="00724F17">
              <w:t xml:space="preserve"> Henrietta,</w:t>
            </w:r>
          </w:p>
          <w:p w:rsidR="00780423" w:rsidRPr="003A34CC" w:rsidRDefault="00724F17" w:rsidP="00F565D1">
            <w:pPr>
              <w:rPr>
                <w:b/>
              </w:rPr>
            </w:pPr>
            <w:proofErr w:type="spellStart"/>
            <w:r>
              <w:t>Szoó</w:t>
            </w:r>
            <w:proofErr w:type="spellEnd"/>
            <w:r>
              <w:t xml:space="preserve"> Lilla, Varga Virág</w:t>
            </w:r>
          </w:p>
          <w:p w:rsidR="00780423" w:rsidRPr="003A34CC" w:rsidRDefault="00780423" w:rsidP="00F565D1">
            <w:pPr>
              <w:rPr>
                <w:b/>
              </w:rPr>
            </w:pPr>
            <w:r>
              <w:rPr>
                <w:b/>
              </w:rPr>
              <w:t>Jegyzőkönyv</w:t>
            </w:r>
            <w:r w:rsidRPr="003A34CC">
              <w:rPr>
                <w:b/>
              </w:rPr>
              <w:t>vezető:</w:t>
            </w:r>
            <w:r>
              <w:rPr>
                <w:b/>
              </w:rPr>
              <w:t xml:space="preserve"> </w:t>
            </w:r>
            <w:r w:rsidR="00A521A9" w:rsidRPr="00A521A9">
              <w:t>Csikós Gyöngyi</w:t>
            </w:r>
          </w:p>
          <w:p w:rsidR="00780423" w:rsidRPr="003A34CC" w:rsidRDefault="00780423" w:rsidP="00F565D1">
            <w:pPr>
              <w:rPr>
                <w:b/>
              </w:rPr>
            </w:pPr>
          </w:p>
          <w:p w:rsidR="00780423" w:rsidRPr="003A34CC" w:rsidRDefault="00780423" w:rsidP="00F565D1">
            <w:r>
              <w:rPr>
                <w:b/>
              </w:rPr>
              <w:t>Hitelesítő</w:t>
            </w:r>
            <w:r w:rsidR="00ED1C0D">
              <w:rPr>
                <w:b/>
              </w:rPr>
              <w:t xml:space="preserve">: </w:t>
            </w:r>
            <w:proofErr w:type="spellStart"/>
            <w:r w:rsidR="000F290C">
              <w:rPr>
                <w:b/>
              </w:rPr>
              <w:t>Lehot</w:t>
            </w:r>
            <w:r w:rsidR="00A442DD">
              <w:rPr>
                <w:b/>
              </w:rPr>
              <w:t>zky</w:t>
            </w:r>
            <w:proofErr w:type="spellEnd"/>
            <w:r w:rsidR="00A442DD">
              <w:rPr>
                <w:b/>
              </w:rPr>
              <w:t xml:space="preserve"> Józsefné</w:t>
            </w:r>
          </w:p>
          <w:p w:rsidR="00780423" w:rsidRPr="00BD47EF" w:rsidRDefault="00780423" w:rsidP="00F565D1">
            <w:pPr>
              <w:rPr>
                <w:i/>
                <w:sz w:val="20"/>
                <w:szCs w:val="20"/>
              </w:rPr>
            </w:pPr>
            <w:r w:rsidRPr="00BD47EF">
              <w:rPr>
                <w:i/>
                <w:sz w:val="20"/>
                <w:szCs w:val="20"/>
              </w:rPr>
              <w:t>(Lentebb aláírás szükséges)</w:t>
            </w:r>
          </w:p>
        </w:tc>
      </w:tr>
    </w:tbl>
    <w:p w:rsidR="00780423" w:rsidRDefault="00780423" w:rsidP="00780423">
      <w:pPr>
        <w:rPr>
          <w:b/>
        </w:rPr>
      </w:pPr>
    </w:p>
    <w:sectPr w:rsidR="00780423" w:rsidSect="005B5DB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D3" w:rsidRDefault="00BB50D3" w:rsidP="00963C35">
      <w:r>
        <w:separator/>
      </w:r>
    </w:p>
  </w:endnote>
  <w:endnote w:type="continuationSeparator" w:id="0">
    <w:p w:rsidR="00BB50D3" w:rsidRDefault="00BB50D3" w:rsidP="0096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atang, 바탕">
    <w:charset w:val="00"/>
    <w:family w:val="roman"/>
    <w:pitch w:val="variable"/>
  </w:font>
  <w:font w:name="Times New Roman félkövér">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reesiaUPC">
    <w:charset w:val="00"/>
    <w:family w:val="swiss"/>
    <w:pitch w:val="variable"/>
    <w:sig w:usb0="01000007" w:usb1="00000002" w:usb2="00000000" w:usb3="00000000" w:csb0="0001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5E" w:rsidRDefault="001C0D5E">
    <w:pPr>
      <w:pStyle w:val="llb"/>
      <w:jc w:val="center"/>
    </w:pPr>
    <w:r>
      <w:fldChar w:fldCharType="begin"/>
    </w:r>
    <w:r>
      <w:instrText xml:space="preserve"> PAGE   \* MERGEFORMAT </w:instrText>
    </w:r>
    <w:r>
      <w:fldChar w:fldCharType="separate"/>
    </w:r>
    <w:r w:rsidR="00B973F4">
      <w:rPr>
        <w:noProof/>
      </w:rPr>
      <w:t>3</w:t>
    </w:r>
    <w:r>
      <w:fldChar w:fldCharType="end"/>
    </w:r>
  </w:p>
  <w:p w:rsidR="001C0D5E" w:rsidRDefault="001C0D5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5E" w:rsidRDefault="001C0D5E">
    <w:pPr>
      <w:pStyle w:val="llb"/>
      <w:jc w:val="center"/>
    </w:pPr>
    <w:r>
      <w:fldChar w:fldCharType="begin"/>
    </w:r>
    <w:r>
      <w:instrText xml:space="preserve"> PAGE   \* MERGEFORMAT </w:instrText>
    </w:r>
    <w:r>
      <w:fldChar w:fldCharType="separate"/>
    </w:r>
    <w:r w:rsidR="00B973F4">
      <w:rPr>
        <w:noProof/>
      </w:rPr>
      <w:t>13</w:t>
    </w:r>
    <w:r>
      <w:fldChar w:fldCharType="end"/>
    </w:r>
  </w:p>
  <w:p w:rsidR="001C0D5E" w:rsidRDefault="001C0D5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D5E" w:rsidRDefault="001C0D5E">
    <w:pPr>
      <w:pStyle w:val="llb"/>
      <w:jc w:val="center"/>
    </w:pPr>
    <w:r>
      <w:fldChar w:fldCharType="begin"/>
    </w:r>
    <w:r>
      <w:instrText xml:space="preserve"> PAGE   \* MERGEFORMAT </w:instrText>
    </w:r>
    <w:r>
      <w:fldChar w:fldCharType="separate"/>
    </w:r>
    <w:r w:rsidR="00B973F4">
      <w:rPr>
        <w:noProof/>
      </w:rPr>
      <w:t>17</w:t>
    </w:r>
    <w:r>
      <w:fldChar w:fldCharType="end"/>
    </w:r>
  </w:p>
  <w:p w:rsidR="001C0D5E" w:rsidRDefault="001C0D5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D3" w:rsidRDefault="00BB50D3" w:rsidP="00963C35">
      <w:r>
        <w:separator/>
      </w:r>
    </w:p>
  </w:footnote>
  <w:footnote w:type="continuationSeparator" w:id="0">
    <w:p w:rsidR="00BB50D3" w:rsidRDefault="00BB50D3" w:rsidP="00963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B"/>
    <w:multiLevelType w:val="singleLevel"/>
    <w:tmpl w:val="0000003B"/>
    <w:name w:val="WW8Num63"/>
    <w:lvl w:ilvl="0">
      <w:start w:val="1"/>
      <w:numFmt w:val="decimal"/>
      <w:lvlText w:val="%1."/>
      <w:lvlJc w:val="left"/>
      <w:pPr>
        <w:tabs>
          <w:tab w:val="num" w:pos="0"/>
        </w:tabs>
        <w:ind w:left="720" w:hanging="360"/>
      </w:pPr>
    </w:lvl>
  </w:abstractNum>
  <w:abstractNum w:abstractNumId="1">
    <w:nsid w:val="08EB44DA"/>
    <w:multiLevelType w:val="hybridMultilevel"/>
    <w:tmpl w:val="18386E70"/>
    <w:lvl w:ilvl="0" w:tplc="3D68192A">
      <w:start w:val="4"/>
      <w:numFmt w:val="bullet"/>
      <w:lvlText w:val="-"/>
      <w:lvlJc w:val="left"/>
      <w:pPr>
        <w:ind w:left="2160" w:hanging="360"/>
      </w:pPr>
      <w:rPr>
        <w:rFonts w:ascii="Times New Roman" w:eastAsia="Batang" w:hAnsi="Times New Roman" w:cs="Times New Roman"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
    <w:nsid w:val="0994192F"/>
    <w:multiLevelType w:val="hybridMultilevel"/>
    <w:tmpl w:val="83340752"/>
    <w:lvl w:ilvl="0" w:tplc="040E0015">
      <w:start w:val="1"/>
      <w:numFmt w:val="upperLetter"/>
      <w:lvlText w:val="%1."/>
      <w:lvlJc w:val="left"/>
      <w:pPr>
        <w:tabs>
          <w:tab w:val="num" w:pos="720"/>
        </w:tabs>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DC7F04"/>
    <w:multiLevelType w:val="hybridMultilevel"/>
    <w:tmpl w:val="D75EB11C"/>
    <w:lvl w:ilvl="0" w:tplc="EBA6E79C">
      <w:start w:val="503"/>
      <w:numFmt w:val="bullet"/>
      <w:lvlText w:val="-"/>
      <w:lvlJc w:val="left"/>
      <w:pPr>
        <w:ind w:left="1776" w:hanging="360"/>
      </w:pPr>
      <w:rPr>
        <w:rFonts w:ascii="Times New Roman" w:eastAsia="Times New Roman" w:hAnsi="Times New Roman" w:cs="Times New Roman" w:hint="default"/>
        <w:b/>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
    <w:nsid w:val="0E3B1B67"/>
    <w:multiLevelType w:val="hybridMultilevel"/>
    <w:tmpl w:val="E0E687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042D32"/>
    <w:multiLevelType w:val="hybridMultilevel"/>
    <w:tmpl w:val="50BEF75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E16664"/>
    <w:multiLevelType w:val="hybridMultilevel"/>
    <w:tmpl w:val="CC6004C4"/>
    <w:lvl w:ilvl="0" w:tplc="040E0001">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7">
    <w:nsid w:val="0FE60DA5"/>
    <w:multiLevelType w:val="hybridMultilevel"/>
    <w:tmpl w:val="702CC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39D1FC2"/>
    <w:multiLevelType w:val="hybridMultilevel"/>
    <w:tmpl w:val="3DDA5B18"/>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47D22AD"/>
    <w:multiLevelType w:val="hybridMultilevel"/>
    <w:tmpl w:val="F6967DFE"/>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FA12196"/>
    <w:multiLevelType w:val="hybridMultilevel"/>
    <w:tmpl w:val="71820282"/>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FD8482F"/>
    <w:multiLevelType w:val="multilevel"/>
    <w:tmpl w:val="08EA6672"/>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A510DA3"/>
    <w:multiLevelType w:val="hybridMultilevel"/>
    <w:tmpl w:val="B8C278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D140591"/>
    <w:multiLevelType w:val="hybridMultilevel"/>
    <w:tmpl w:val="F53EE098"/>
    <w:lvl w:ilvl="0" w:tplc="040E000F">
      <w:start w:val="1"/>
      <w:numFmt w:val="decimal"/>
      <w:lvlText w:val="%1."/>
      <w:lvlJc w:val="left"/>
      <w:pPr>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685391"/>
    <w:multiLevelType w:val="hybridMultilevel"/>
    <w:tmpl w:val="D2767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0CA6208"/>
    <w:multiLevelType w:val="hybridMultilevel"/>
    <w:tmpl w:val="489CF4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1842F6F"/>
    <w:multiLevelType w:val="hybridMultilevel"/>
    <w:tmpl w:val="FA6485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3BB22B4"/>
    <w:multiLevelType w:val="hybridMultilevel"/>
    <w:tmpl w:val="FB2C6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553558D"/>
    <w:multiLevelType w:val="hybridMultilevel"/>
    <w:tmpl w:val="ACB05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CF50FC6"/>
    <w:multiLevelType w:val="hybridMultilevel"/>
    <w:tmpl w:val="7FEE7108"/>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1BE2856"/>
    <w:multiLevelType w:val="hybridMultilevel"/>
    <w:tmpl w:val="331C0D5E"/>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C996A1D"/>
    <w:multiLevelType w:val="hybridMultilevel"/>
    <w:tmpl w:val="2B50F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CEC565D"/>
    <w:multiLevelType w:val="hybridMultilevel"/>
    <w:tmpl w:val="EFA633B6"/>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0362444"/>
    <w:multiLevelType w:val="hybridMultilevel"/>
    <w:tmpl w:val="0F8A9482"/>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0C346BA"/>
    <w:multiLevelType w:val="hybridMultilevel"/>
    <w:tmpl w:val="040218AE"/>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4A6594C"/>
    <w:multiLevelType w:val="hybridMultilevel"/>
    <w:tmpl w:val="87A40D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A085A3B"/>
    <w:multiLevelType w:val="hybridMultilevel"/>
    <w:tmpl w:val="A04E7E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3"/>
  </w:num>
  <w:num w:numId="4">
    <w:abstractNumId w:val="23"/>
  </w:num>
  <w:num w:numId="5">
    <w:abstractNumId w:val="24"/>
  </w:num>
  <w:num w:numId="6">
    <w:abstractNumId w:val="14"/>
  </w:num>
  <w:num w:numId="7">
    <w:abstractNumId w:val="1"/>
  </w:num>
  <w:num w:numId="8">
    <w:abstractNumId w:val="4"/>
  </w:num>
  <w:num w:numId="9">
    <w:abstractNumId w:val="11"/>
  </w:num>
  <w:num w:numId="10">
    <w:abstractNumId w:val="2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3"/>
  </w:num>
  <w:num w:numId="17">
    <w:abstractNumId w:val="8"/>
  </w:num>
  <w:num w:numId="18">
    <w:abstractNumId w:val="20"/>
  </w:num>
  <w:num w:numId="19">
    <w:abstractNumId w:val="7"/>
  </w:num>
  <w:num w:numId="20">
    <w:abstractNumId w:val="5"/>
  </w:num>
  <w:num w:numId="21">
    <w:abstractNumId w:val="6"/>
  </w:num>
  <w:num w:numId="22">
    <w:abstractNumId w:val="12"/>
  </w:num>
  <w:num w:numId="23">
    <w:abstractNumId w:val="16"/>
  </w:num>
  <w:num w:numId="24">
    <w:abstractNumId w:val="25"/>
  </w:num>
  <w:num w:numId="25">
    <w:abstractNumId w:val="2"/>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98"/>
    <w:rsid w:val="000046DD"/>
    <w:rsid w:val="00004C5A"/>
    <w:rsid w:val="00010A10"/>
    <w:rsid w:val="000120A2"/>
    <w:rsid w:val="0001244F"/>
    <w:rsid w:val="00016FD5"/>
    <w:rsid w:val="000171FD"/>
    <w:rsid w:val="00017D75"/>
    <w:rsid w:val="00020F5A"/>
    <w:rsid w:val="00043424"/>
    <w:rsid w:val="00043DF7"/>
    <w:rsid w:val="000464DE"/>
    <w:rsid w:val="00047D9C"/>
    <w:rsid w:val="00053EB1"/>
    <w:rsid w:val="000616F1"/>
    <w:rsid w:val="0006444C"/>
    <w:rsid w:val="0006757A"/>
    <w:rsid w:val="00067935"/>
    <w:rsid w:val="00074E8A"/>
    <w:rsid w:val="00075ED3"/>
    <w:rsid w:val="0007744D"/>
    <w:rsid w:val="00077760"/>
    <w:rsid w:val="00085081"/>
    <w:rsid w:val="00086202"/>
    <w:rsid w:val="00087EF9"/>
    <w:rsid w:val="00091379"/>
    <w:rsid w:val="0009186B"/>
    <w:rsid w:val="00091B5B"/>
    <w:rsid w:val="0009257B"/>
    <w:rsid w:val="0009345B"/>
    <w:rsid w:val="0009423D"/>
    <w:rsid w:val="00096214"/>
    <w:rsid w:val="00096BD4"/>
    <w:rsid w:val="000A1CEC"/>
    <w:rsid w:val="000A71A3"/>
    <w:rsid w:val="000B00F8"/>
    <w:rsid w:val="000B0DB8"/>
    <w:rsid w:val="000B45EE"/>
    <w:rsid w:val="000B4FF3"/>
    <w:rsid w:val="000B5152"/>
    <w:rsid w:val="000B6A82"/>
    <w:rsid w:val="000C41E5"/>
    <w:rsid w:val="000C5848"/>
    <w:rsid w:val="000C58F5"/>
    <w:rsid w:val="000C61D7"/>
    <w:rsid w:val="000D2823"/>
    <w:rsid w:val="000D2A64"/>
    <w:rsid w:val="000D39C2"/>
    <w:rsid w:val="000D3BE4"/>
    <w:rsid w:val="000D7DD0"/>
    <w:rsid w:val="000F1137"/>
    <w:rsid w:val="000F290C"/>
    <w:rsid w:val="000F2C5A"/>
    <w:rsid w:val="000F5B31"/>
    <w:rsid w:val="000F6A3E"/>
    <w:rsid w:val="0010047D"/>
    <w:rsid w:val="00105C07"/>
    <w:rsid w:val="0010646B"/>
    <w:rsid w:val="0011400C"/>
    <w:rsid w:val="00114ED7"/>
    <w:rsid w:val="00123C09"/>
    <w:rsid w:val="00124B5B"/>
    <w:rsid w:val="00127C52"/>
    <w:rsid w:val="00132DB4"/>
    <w:rsid w:val="0013721A"/>
    <w:rsid w:val="00141414"/>
    <w:rsid w:val="00143AE8"/>
    <w:rsid w:val="001449EC"/>
    <w:rsid w:val="00145A69"/>
    <w:rsid w:val="00146DB3"/>
    <w:rsid w:val="001477E3"/>
    <w:rsid w:val="0015403A"/>
    <w:rsid w:val="00154314"/>
    <w:rsid w:val="0016038E"/>
    <w:rsid w:val="001640E6"/>
    <w:rsid w:val="001644E4"/>
    <w:rsid w:val="00171EC7"/>
    <w:rsid w:val="001849E3"/>
    <w:rsid w:val="0018605D"/>
    <w:rsid w:val="001873DA"/>
    <w:rsid w:val="00190089"/>
    <w:rsid w:val="00190369"/>
    <w:rsid w:val="0019098B"/>
    <w:rsid w:val="00190FB4"/>
    <w:rsid w:val="00193F18"/>
    <w:rsid w:val="001A1688"/>
    <w:rsid w:val="001A1F5B"/>
    <w:rsid w:val="001A490D"/>
    <w:rsid w:val="001B29E9"/>
    <w:rsid w:val="001B66B7"/>
    <w:rsid w:val="001C08DE"/>
    <w:rsid w:val="001C0D5E"/>
    <w:rsid w:val="001C6931"/>
    <w:rsid w:val="001D1B81"/>
    <w:rsid w:val="001E2526"/>
    <w:rsid w:val="001E346A"/>
    <w:rsid w:val="001E36B9"/>
    <w:rsid w:val="001F0CCB"/>
    <w:rsid w:val="001F412A"/>
    <w:rsid w:val="001F51A1"/>
    <w:rsid w:val="001F5A91"/>
    <w:rsid w:val="002048EB"/>
    <w:rsid w:val="00206625"/>
    <w:rsid w:val="00210301"/>
    <w:rsid w:val="00216E74"/>
    <w:rsid w:val="002175E6"/>
    <w:rsid w:val="002327C2"/>
    <w:rsid w:val="00240ACE"/>
    <w:rsid w:val="00245004"/>
    <w:rsid w:val="002509C7"/>
    <w:rsid w:val="00253A0F"/>
    <w:rsid w:val="00254718"/>
    <w:rsid w:val="002618E9"/>
    <w:rsid w:val="00261ED2"/>
    <w:rsid w:val="00262CE3"/>
    <w:rsid w:val="00270CE9"/>
    <w:rsid w:val="00270E9B"/>
    <w:rsid w:val="0028181B"/>
    <w:rsid w:val="002824F3"/>
    <w:rsid w:val="00282893"/>
    <w:rsid w:val="00282BAF"/>
    <w:rsid w:val="0028359D"/>
    <w:rsid w:val="002863DC"/>
    <w:rsid w:val="00286946"/>
    <w:rsid w:val="0029618E"/>
    <w:rsid w:val="002A3E43"/>
    <w:rsid w:val="002A59EE"/>
    <w:rsid w:val="002B0139"/>
    <w:rsid w:val="002B194B"/>
    <w:rsid w:val="002B29B0"/>
    <w:rsid w:val="002B2B86"/>
    <w:rsid w:val="002C7C9B"/>
    <w:rsid w:val="002C7DD1"/>
    <w:rsid w:val="002D0FEA"/>
    <w:rsid w:val="002D1313"/>
    <w:rsid w:val="002D2C36"/>
    <w:rsid w:val="002D3B71"/>
    <w:rsid w:val="002D5A70"/>
    <w:rsid w:val="002E105D"/>
    <w:rsid w:val="002E512E"/>
    <w:rsid w:val="002E704D"/>
    <w:rsid w:val="002F3136"/>
    <w:rsid w:val="002F5613"/>
    <w:rsid w:val="002F6B6A"/>
    <w:rsid w:val="00301161"/>
    <w:rsid w:val="0030162B"/>
    <w:rsid w:val="00303680"/>
    <w:rsid w:val="00306BF4"/>
    <w:rsid w:val="00307559"/>
    <w:rsid w:val="003105F8"/>
    <w:rsid w:val="00311A7A"/>
    <w:rsid w:val="00313463"/>
    <w:rsid w:val="00314ECA"/>
    <w:rsid w:val="0031520F"/>
    <w:rsid w:val="00321B81"/>
    <w:rsid w:val="0032587D"/>
    <w:rsid w:val="00326785"/>
    <w:rsid w:val="0033588B"/>
    <w:rsid w:val="003411E8"/>
    <w:rsid w:val="003446B0"/>
    <w:rsid w:val="0034499D"/>
    <w:rsid w:val="00371B62"/>
    <w:rsid w:val="00371DC3"/>
    <w:rsid w:val="00374781"/>
    <w:rsid w:val="00380932"/>
    <w:rsid w:val="003846E0"/>
    <w:rsid w:val="003847BD"/>
    <w:rsid w:val="00387310"/>
    <w:rsid w:val="00394B1F"/>
    <w:rsid w:val="003A21EA"/>
    <w:rsid w:val="003A3470"/>
    <w:rsid w:val="003B2D9E"/>
    <w:rsid w:val="003B4226"/>
    <w:rsid w:val="003B63A2"/>
    <w:rsid w:val="003C00E6"/>
    <w:rsid w:val="003C0779"/>
    <w:rsid w:val="003C190B"/>
    <w:rsid w:val="003C1F9B"/>
    <w:rsid w:val="003C7F69"/>
    <w:rsid w:val="003D159D"/>
    <w:rsid w:val="003D356F"/>
    <w:rsid w:val="003E047E"/>
    <w:rsid w:val="003E2CE5"/>
    <w:rsid w:val="003E61D7"/>
    <w:rsid w:val="003E67A1"/>
    <w:rsid w:val="003F0A1E"/>
    <w:rsid w:val="003F32D0"/>
    <w:rsid w:val="003F3D25"/>
    <w:rsid w:val="004055BC"/>
    <w:rsid w:val="004072C1"/>
    <w:rsid w:val="00410325"/>
    <w:rsid w:val="0041157B"/>
    <w:rsid w:val="00411B92"/>
    <w:rsid w:val="00415C04"/>
    <w:rsid w:val="004215D4"/>
    <w:rsid w:val="00421FAC"/>
    <w:rsid w:val="00424F18"/>
    <w:rsid w:val="004266B3"/>
    <w:rsid w:val="00431F28"/>
    <w:rsid w:val="004331D1"/>
    <w:rsid w:val="0043722A"/>
    <w:rsid w:val="0045157D"/>
    <w:rsid w:val="0045253B"/>
    <w:rsid w:val="004619C8"/>
    <w:rsid w:val="0046203C"/>
    <w:rsid w:val="00462551"/>
    <w:rsid w:val="00471159"/>
    <w:rsid w:val="00474A89"/>
    <w:rsid w:val="00477B58"/>
    <w:rsid w:val="00480402"/>
    <w:rsid w:val="00483E56"/>
    <w:rsid w:val="00485469"/>
    <w:rsid w:val="00492CAF"/>
    <w:rsid w:val="00496D13"/>
    <w:rsid w:val="00497F33"/>
    <w:rsid w:val="004A00DC"/>
    <w:rsid w:val="004A2B41"/>
    <w:rsid w:val="004A3572"/>
    <w:rsid w:val="004A4CDB"/>
    <w:rsid w:val="004A5DA3"/>
    <w:rsid w:val="004B27D0"/>
    <w:rsid w:val="004C1B3E"/>
    <w:rsid w:val="004D4EBA"/>
    <w:rsid w:val="004E25E7"/>
    <w:rsid w:val="004F0AB2"/>
    <w:rsid w:val="004F3180"/>
    <w:rsid w:val="0050133B"/>
    <w:rsid w:val="005040AA"/>
    <w:rsid w:val="00513083"/>
    <w:rsid w:val="00520890"/>
    <w:rsid w:val="0053449A"/>
    <w:rsid w:val="00534930"/>
    <w:rsid w:val="00537ACF"/>
    <w:rsid w:val="005407D1"/>
    <w:rsid w:val="00540B3C"/>
    <w:rsid w:val="00540B76"/>
    <w:rsid w:val="00540E1D"/>
    <w:rsid w:val="0054332D"/>
    <w:rsid w:val="005442E3"/>
    <w:rsid w:val="00544CA9"/>
    <w:rsid w:val="005450B3"/>
    <w:rsid w:val="0055606C"/>
    <w:rsid w:val="00561C55"/>
    <w:rsid w:val="00563659"/>
    <w:rsid w:val="005729F6"/>
    <w:rsid w:val="005730FD"/>
    <w:rsid w:val="005748EE"/>
    <w:rsid w:val="005753BE"/>
    <w:rsid w:val="00575F8A"/>
    <w:rsid w:val="0058102A"/>
    <w:rsid w:val="005849B1"/>
    <w:rsid w:val="005863F6"/>
    <w:rsid w:val="00587CDE"/>
    <w:rsid w:val="00593202"/>
    <w:rsid w:val="0059638F"/>
    <w:rsid w:val="005A05D5"/>
    <w:rsid w:val="005A54C6"/>
    <w:rsid w:val="005A55EC"/>
    <w:rsid w:val="005B515E"/>
    <w:rsid w:val="005B5DBA"/>
    <w:rsid w:val="005B69C7"/>
    <w:rsid w:val="005B74C1"/>
    <w:rsid w:val="005B76FF"/>
    <w:rsid w:val="005C0D0C"/>
    <w:rsid w:val="005C7804"/>
    <w:rsid w:val="005D22F7"/>
    <w:rsid w:val="005D27C5"/>
    <w:rsid w:val="005D7DD3"/>
    <w:rsid w:val="005E3592"/>
    <w:rsid w:val="005E3DC6"/>
    <w:rsid w:val="005F2E04"/>
    <w:rsid w:val="005F3055"/>
    <w:rsid w:val="00600923"/>
    <w:rsid w:val="00606319"/>
    <w:rsid w:val="00610AFD"/>
    <w:rsid w:val="00615888"/>
    <w:rsid w:val="00616333"/>
    <w:rsid w:val="006335D2"/>
    <w:rsid w:val="00633AFC"/>
    <w:rsid w:val="0063715A"/>
    <w:rsid w:val="00640726"/>
    <w:rsid w:val="00640DC2"/>
    <w:rsid w:val="00641DD5"/>
    <w:rsid w:val="00645CD7"/>
    <w:rsid w:val="006464CD"/>
    <w:rsid w:val="006471DD"/>
    <w:rsid w:val="006559FB"/>
    <w:rsid w:val="00656703"/>
    <w:rsid w:val="00656C23"/>
    <w:rsid w:val="00656C8F"/>
    <w:rsid w:val="0067433E"/>
    <w:rsid w:val="00675BD2"/>
    <w:rsid w:val="006770D4"/>
    <w:rsid w:val="006801C0"/>
    <w:rsid w:val="006837C6"/>
    <w:rsid w:val="006863E8"/>
    <w:rsid w:val="0068744D"/>
    <w:rsid w:val="006A12E6"/>
    <w:rsid w:val="006A4100"/>
    <w:rsid w:val="006A4D76"/>
    <w:rsid w:val="006A7379"/>
    <w:rsid w:val="006B0E3C"/>
    <w:rsid w:val="006B3279"/>
    <w:rsid w:val="006B337C"/>
    <w:rsid w:val="006B37DB"/>
    <w:rsid w:val="006B3AEC"/>
    <w:rsid w:val="006B6F1C"/>
    <w:rsid w:val="006B74DF"/>
    <w:rsid w:val="006C3772"/>
    <w:rsid w:val="006D0FC4"/>
    <w:rsid w:val="006E17DC"/>
    <w:rsid w:val="006E4ED0"/>
    <w:rsid w:val="006E7D04"/>
    <w:rsid w:val="006F53CB"/>
    <w:rsid w:val="006F7852"/>
    <w:rsid w:val="006F7E10"/>
    <w:rsid w:val="0070491B"/>
    <w:rsid w:val="00712E1C"/>
    <w:rsid w:val="00714ECB"/>
    <w:rsid w:val="00715445"/>
    <w:rsid w:val="00715A51"/>
    <w:rsid w:val="007207E5"/>
    <w:rsid w:val="00723DA7"/>
    <w:rsid w:val="0072404F"/>
    <w:rsid w:val="0072484A"/>
    <w:rsid w:val="00724F17"/>
    <w:rsid w:val="0072645C"/>
    <w:rsid w:val="007265E2"/>
    <w:rsid w:val="00726ED6"/>
    <w:rsid w:val="0073452B"/>
    <w:rsid w:val="0074016D"/>
    <w:rsid w:val="0074169F"/>
    <w:rsid w:val="00742162"/>
    <w:rsid w:val="0074345B"/>
    <w:rsid w:val="007461B2"/>
    <w:rsid w:val="0074789B"/>
    <w:rsid w:val="00747DC3"/>
    <w:rsid w:val="00751415"/>
    <w:rsid w:val="0075240A"/>
    <w:rsid w:val="00753F58"/>
    <w:rsid w:val="00761F33"/>
    <w:rsid w:val="0076215B"/>
    <w:rsid w:val="007621D2"/>
    <w:rsid w:val="00763751"/>
    <w:rsid w:val="007655DB"/>
    <w:rsid w:val="00771AC5"/>
    <w:rsid w:val="00780423"/>
    <w:rsid w:val="00785591"/>
    <w:rsid w:val="00785EDA"/>
    <w:rsid w:val="00792968"/>
    <w:rsid w:val="007A32FC"/>
    <w:rsid w:val="007B3CDA"/>
    <w:rsid w:val="007C3FFC"/>
    <w:rsid w:val="007C518F"/>
    <w:rsid w:val="007C5EA3"/>
    <w:rsid w:val="007D4D1B"/>
    <w:rsid w:val="007E0716"/>
    <w:rsid w:val="007E1956"/>
    <w:rsid w:val="007E49C1"/>
    <w:rsid w:val="007E500A"/>
    <w:rsid w:val="007F7DA4"/>
    <w:rsid w:val="008042DF"/>
    <w:rsid w:val="008047DB"/>
    <w:rsid w:val="00815535"/>
    <w:rsid w:val="00815B50"/>
    <w:rsid w:val="00823DF4"/>
    <w:rsid w:val="0083056D"/>
    <w:rsid w:val="00836A2E"/>
    <w:rsid w:val="00836C48"/>
    <w:rsid w:val="00842881"/>
    <w:rsid w:val="0084598C"/>
    <w:rsid w:val="0084699B"/>
    <w:rsid w:val="008533A4"/>
    <w:rsid w:val="00857C75"/>
    <w:rsid w:val="00864481"/>
    <w:rsid w:val="00865DB0"/>
    <w:rsid w:val="00870AC8"/>
    <w:rsid w:val="008726F8"/>
    <w:rsid w:val="008735D3"/>
    <w:rsid w:val="008764FB"/>
    <w:rsid w:val="00880FDC"/>
    <w:rsid w:val="008814F9"/>
    <w:rsid w:val="00883BD3"/>
    <w:rsid w:val="00885848"/>
    <w:rsid w:val="00890B27"/>
    <w:rsid w:val="00891B8B"/>
    <w:rsid w:val="008A4E00"/>
    <w:rsid w:val="008A669F"/>
    <w:rsid w:val="008B2469"/>
    <w:rsid w:val="008B2CFA"/>
    <w:rsid w:val="008C24BE"/>
    <w:rsid w:val="008C312B"/>
    <w:rsid w:val="008C34EA"/>
    <w:rsid w:val="008D05E8"/>
    <w:rsid w:val="008D275D"/>
    <w:rsid w:val="008D77EC"/>
    <w:rsid w:val="008E09F6"/>
    <w:rsid w:val="008E539E"/>
    <w:rsid w:val="008F08BC"/>
    <w:rsid w:val="008F099D"/>
    <w:rsid w:val="008F3732"/>
    <w:rsid w:val="008F48A1"/>
    <w:rsid w:val="008F79C6"/>
    <w:rsid w:val="00900769"/>
    <w:rsid w:val="00902261"/>
    <w:rsid w:val="00902F71"/>
    <w:rsid w:val="009053BF"/>
    <w:rsid w:val="0091193A"/>
    <w:rsid w:val="00911D79"/>
    <w:rsid w:val="00912740"/>
    <w:rsid w:val="0091405A"/>
    <w:rsid w:val="00914A58"/>
    <w:rsid w:val="00915A87"/>
    <w:rsid w:val="00917268"/>
    <w:rsid w:val="0092041C"/>
    <w:rsid w:val="00922CA9"/>
    <w:rsid w:val="009241E8"/>
    <w:rsid w:val="009325C1"/>
    <w:rsid w:val="00937D1F"/>
    <w:rsid w:val="009420E1"/>
    <w:rsid w:val="00943B53"/>
    <w:rsid w:val="009467C9"/>
    <w:rsid w:val="00947501"/>
    <w:rsid w:val="00952684"/>
    <w:rsid w:val="00953EEA"/>
    <w:rsid w:val="0096206A"/>
    <w:rsid w:val="00963C35"/>
    <w:rsid w:val="00963F85"/>
    <w:rsid w:val="00964397"/>
    <w:rsid w:val="00965652"/>
    <w:rsid w:val="00966A36"/>
    <w:rsid w:val="00967F49"/>
    <w:rsid w:val="00972FD0"/>
    <w:rsid w:val="00975B78"/>
    <w:rsid w:val="00976743"/>
    <w:rsid w:val="00977A34"/>
    <w:rsid w:val="00981CC6"/>
    <w:rsid w:val="0098240F"/>
    <w:rsid w:val="00990D76"/>
    <w:rsid w:val="00993F78"/>
    <w:rsid w:val="00994E1A"/>
    <w:rsid w:val="009967FA"/>
    <w:rsid w:val="00996A58"/>
    <w:rsid w:val="009A06A3"/>
    <w:rsid w:val="009A0C40"/>
    <w:rsid w:val="009A3DF7"/>
    <w:rsid w:val="009B135B"/>
    <w:rsid w:val="009B2408"/>
    <w:rsid w:val="009B24C7"/>
    <w:rsid w:val="009B667B"/>
    <w:rsid w:val="009C1E1F"/>
    <w:rsid w:val="009C25A2"/>
    <w:rsid w:val="009C64B6"/>
    <w:rsid w:val="009D3255"/>
    <w:rsid w:val="009D46B6"/>
    <w:rsid w:val="009D46E5"/>
    <w:rsid w:val="009D4D6D"/>
    <w:rsid w:val="009E1F00"/>
    <w:rsid w:val="009E43A6"/>
    <w:rsid w:val="009E682B"/>
    <w:rsid w:val="009F0E06"/>
    <w:rsid w:val="009F48D9"/>
    <w:rsid w:val="00A00C66"/>
    <w:rsid w:val="00A02AD9"/>
    <w:rsid w:val="00A04829"/>
    <w:rsid w:val="00A07F30"/>
    <w:rsid w:val="00A14B94"/>
    <w:rsid w:val="00A1548B"/>
    <w:rsid w:val="00A155D0"/>
    <w:rsid w:val="00A2188E"/>
    <w:rsid w:val="00A255BD"/>
    <w:rsid w:val="00A27427"/>
    <w:rsid w:val="00A2797A"/>
    <w:rsid w:val="00A311C7"/>
    <w:rsid w:val="00A31D1B"/>
    <w:rsid w:val="00A32151"/>
    <w:rsid w:val="00A32DF5"/>
    <w:rsid w:val="00A34BE3"/>
    <w:rsid w:val="00A353FA"/>
    <w:rsid w:val="00A36DA1"/>
    <w:rsid w:val="00A4398E"/>
    <w:rsid w:val="00A4404C"/>
    <w:rsid w:val="00A442DD"/>
    <w:rsid w:val="00A521A9"/>
    <w:rsid w:val="00A5249F"/>
    <w:rsid w:val="00A56FED"/>
    <w:rsid w:val="00A60FEB"/>
    <w:rsid w:val="00A627E1"/>
    <w:rsid w:val="00A64AD5"/>
    <w:rsid w:val="00A64D4D"/>
    <w:rsid w:val="00A7357F"/>
    <w:rsid w:val="00A75953"/>
    <w:rsid w:val="00A76082"/>
    <w:rsid w:val="00A82F01"/>
    <w:rsid w:val="00A86382"/>
    <w:rsid w:val="00A90F79"/>
    <w:rsid w:val="00A92465"/>
    <w:rsid w:val="00A95582"/>
    <w:rsid w:val="00A96434"/>
    <w:rsid w:val="00A968A3"/>
    <w:rsid w:val="00A969B2"/>
    <w:rsid w:val="00A9718A"/>
    <w:rsid w:val="00A97860"/>
    <w:rsid w:val="00AA265E"/>
    <w:rsid w:val="00AA3FD8"/>
    <w:rsid w:val="00AB207E"/>
    <w:rsid w:val="00AB30F5"/>
    <w:rsid w:val="00AB3235"/>
    <w:rsid w:val="00AC3B11"/>
    <w:rsid w:val="00AC4359"/>
    <w:rsid w:val="00AD2EEB"/>
    <w:rsid w:val="00AD3CB7"/>
    <w:rsid w:val="00AD42BD"/>
    <w:rsid w:val="00AD47CD"/>
    <w:rsid w:val="00AE1A29"/>
    <w:rsid w:val="00AE7F7F"/>
    <w:rsid w:val="00AF1CCC"/>
    <w:rsid w:val="00AF225D"/>
    <w:rsid w:val="00B06F4D"/>
    <w:rsid w:val="00B14A04"/>
    <w:rsid w:val="00B17097"/>
    <w:rsid w:val="00B20E65"/>
    <w:rsid w:val="00B31E51"/>
    <w:rsid w:val="00B3696F"/>
    <w:rsid w:val="00B4063D"/>
    <w:rsid w:val="00B41441"/>
    <w:rsid w:val="00B41E2B"/>
    <w:rsid w:val="00B434EF"/>
    <w:rsid w:val="00B43EF1"/>
    <w:rsid w:val="00B46B2E"/>
    <w:rsid w:val="00B5056C"/>
    <w:rsid w:val="00B54A12"/>
    <w:rsid w:val="00B57186"/>
    <w:rsid w:val="00B60A78"/>
    <w:rsid w:val="00B61759"/>
    <w:rsid w:val="00B62907"/>
    <w:rsid w:val="00B62972"/>
    <w:rsid w:val="00B67DDB"/>
    <w:rsid w:val="00B80C18"/>
    <w:rsid w:val="00B825E9"/>
    <w:rsid w:val="00B85546"/>
    <w:rsid w:val="00B91FFD"/>
    <w:rsid w:val="00B9223F"/>
    <w:rsid w:val="00B96720"/>
    <w:rsid w:val="00B9690D"/>
    <w:rsid w:val="00B96999"/>
    <w:rsid w:val="00B973F4"/>
    <w:rsid w:val="00BA61C9"/>
    <w:rsid w:val="00BB23B9"/>
    <w:rsid w:val="00BB50D3"/>
    <w:rsid w:val="00BB6E82"/>
    <w:rsid w:val="00BC0CDB"/>
    <w:rsid w:val="00BC1198"/>
    <w:rsid w:val="00BC2570"/>
    <w:rsid w:val="00BC4052"/>
    <w:rsid w:val="00BD11CD"/>
    <w:rsid w:val="00BD3DB4"/>
    <w:rsid w:val="00BE0CB0"/>
    <w:rsid w:val="00BE1171"/>
    <w:rsid w:val="00BE53AA"/>
    <w:rsid w:val="00BF17BC"/>
    <w:rsid w:val="00BF5E2E"/>
    <w:rsid w:val="00C03246"/>
    <w:rsid w:val="00C0506F"/>
    <w:rsid w:val="00C050D5"/>
    <w:rsid w:val="00C06D0F"/>
    <w:rsid w:val="00C109D2"/>
    <w:rsid w:val="00C10AA2"/>
    <w:rsid w:val="00C11DB3"/>
    <w:rsid w:val="00C21582"/>
    <w:rsid w:val="00C2605E"/>
    <w:rsid w:val="00C27BE4"/>
    <w:rsid w:val="00C301F0"/>
    <w:rsid w:val="00C30388"/>
    <w:rsid w:val="00C3403C"/>
    <w:rsid w:val="00C3621E"/>
    <w:rsid w:val="00C40B10"/>
    <w:rsid w:val="00C41F19"/>
    <w:rsid w:val="00C45A88"/>
    <w:rsid w:val="00C518D1"/>
    <w:rsid w:val="00C55581"/>
    <w:rsid w:val="00C5610C"/>
    <w:rsid w:val="00C56EDB"/>
    <w:rsid w:val="00C6168F"/>
    <w:rsid w:val="00C63783"/>
    <w:rsid w:val="00C7287F"/>
    <w:rsid w:val="00C75353"/>
    <w:rsid w:val="00C804AA"/>
    <w:rsid w:val="00C828F5"/>
    <w:rsid w:val="00C85F20"/>
    <w:rsid w:val="00C97A1E"/>
    <w:rsid w:val="00CA10C3"/>
    <w:rsid w:val="00CA3B8B"/>
    <w:rsid w:val="00CA5843"/>
    <w:rsid w:val="00CA758C"/>
    <w:rsid w:val="00CB1F74"/>
    <w:rsid w:val="00CB438A"/>
    <w:rsid w:val="00CB5F88"/>
    <w:rsid w:val="00CB7B75"/>
    <w:rsid w:val="00CC309E"/>
    <w:rsid w:val="00CC6BE3"/>
    <w:rsid w:val="00CC78A5"/>
    <w:rsid w:val="00CD366F"/>
    <w:rsid w:val="00CD487A"/>
    <w:rsid w:val="00CE7FF9"/>
    <w:rsid w:val="00CF0A30"/>
    <w:rsid w:val="00D07116"/>
    <w:rsid w:val="00D15789"/>
    <w:rsid w:val="00D20CC3"/>
    <w:rsid w:val="00D22334"/>
    <w:rsid w:val="00D2420B"/>
    <w:rsid w:val="00D24C1E"/>
    <w:rsid w:val="00D31A9E"/>
    <w:rsid w:val="00D34365"/>
    <w:rsid w:val="00D37057"/>
    <w:rsid w:val="00D42973"/>
    <w:rsid w:val="00D446DF"/>
    <w:rsid w:val="00D5329E"/>
    <w:rsid w:val="00D53EDE"/>
    <w:rsid w:val="00D613F7"/>
    <w:rsid w:val="00D728C2"/>
    <w:rsid w:val="00D734FE"/>
    <w:rsid w:val="00D776D7"/>
    <w:rsid w:val="00D779A5"/>
    <w:rsid w:val="00D81CC7"/>
    <w:rsid w:val="00D820B0"/>
    <w:rsid w:val="00D83CA1"/>
    <w:rsid w:val="00D9493A"/>
    <w:rsid w:val="00DA2643"/>
    <w:rsid w:val="00DA3500"/>
    <w:rsid w:val="00DB2A74"/>
    <w:rsid w:val="00DB6898"/>
    <w:rsid w:val="00DB6AA7"/>
    <w:rsid w:val="00DB7FB8"/>
    <w:rsid w:val="00DC67BE"/>
    <w:rsid w:val="00DC6EC4"/>
    <w:rsid w:val="00DD2446"/>
    <w:rsid w:val="00DD4391"/>
    <w:rsid w:val="00DD5D7D"/>
    <w:rsid w:val="00DE54E9"/>
    <w:rsid w:val="00DE77E7"/>
    <w:rsid w:val="00DF307E"/>
    <w:rsid w:val="00DF48FE"/>
    <w:rsid w:val="00E009F0"/>
    <w:rsid w:val="00E16D54"/>
    <w:rsid w:val="00E213A9"/>
    <w:rsid w:val="00E2268C"/>
    <w:rsid w:val="00E22F22"/>
    <w:rsid w:val="00E24ACB"/>
    <w:rsid w:val="00E3395A"/>
    <w:rsid w:val="00E369E2"/>
    <w:rsid w:val="00E40CAE"/>
    <w:rsid w:val="00E4106D"/>
    <w:rsid w:val="00E41F32"/>
    <w:rsid w:val="00E4339D"/>
    <w:rsid w:val="00E44A50"/>
    <w:rsid w:val="00E463F0"/>
    <w:rsid w:val="00E46C5C"/>
    <w:rsid w:val="00E513F4"/>
    <w:rsid w:val="00E5192C"/>
    <w:rsid w:val="00E547F8"/>
    <w:rsid w:val="00E5504C"/>
    <w:rsid w:val="00E63F38"/>
    <w:rsid w:val="00E64160"/>
    <w:rsid w:val="00E64D7A"/>
    <w:rsid w:val="00E7153E"/>
    <w:rsid w:val="00E7198B"/>
    <w:rsid w:val="00E729D4"/>
    <w:rsid w:val="00E72A91"/>
    <w:rsid w:val="00E76D13"/>
    <w:rsid w:val="00E8277B"/>
    <w:rsid w:val="00E84947"/>
    <w:rsid w:val="00E92486"/>
    <w:rsid w:val="00EA269D"/>
    <w:rsid w:val="00EA7998"/>
    <w:rsid w:val="00EB248E"/>
    <w:rsid w:val="00EB36C4"/>
    <w:rsid w:val="00EB7195"/>
    <w:rsid w:val="00EC09AC"/>
    <w:rsid w:val="00EC1F39"/>
    <w:rsid w:val="00EC401C"/>
    <w:rsid w:val="00ED1C0D"/>
    <w:rsid w:val="00ED51E7"/>
    <w:rsid w:val="00ED5401"/>
    <w:rsid w:val="00ED62F4"/>
    <w:rsid w:val="00EE1993"/>
    <w:rsid w:val="00EF059B"/>
    <w:rsid w:val="00EF1F12"/>
    <w:rsid w:val="00EF632B"/>
    <w:rsid w:val="00F06036"/>
    <w:rsid w:val="00F13A10"/>
    <w:rsid w:val="00F14FEB"/>
    <w:rsid w:val="00F164E9"/>
    <w:rsid w:val="00F222EB"/>
    <w:rsid w:val="00F259E4"/>
    <w:rsid w:val="00F3088F"/>
    <w:rsid w:val="00F30BB6"/>
    <w:rsid w:val="00F3485E"/>
    <w:rsid w:val="00F448B6"/>
    <w:rsid w:val="00F4754C"/>
    <w:rsid w:val="00F47E3A"/>
    <w:rsid w:val="00F51454"/>
    <w:rsid w:val="00F52B82"/>
    <w:rsid w:val="00F540A0"/>
    <w:rsid w:val="00F54635"/>
    <w:rsid w:val="00F5474D"/>
    <w:rsid w:val="00F565D1"/>
    <w:rsid w:val="00F573CF"/>
    <w:rsid w:val="00F61679"/>
    <w:rsid w:val="00F61867"/>
    <w:rsid w:val="00F62F74"/>
    <w:rsid w:val="00F63DB8"/>
    <w:rsid w:val="00F6766D"/>
    <w:rsid w:val="00F67AB0"/>
    <w:rsid w:val="00F67BD8"/>
    <w:rsid w:val="00F70A0D"/>
    <w:rsid w:val="00F72798"/>
    <w:rsid w:val="00F73C15"/>
    <w:rsid w:val="00F80ECA"/>
    <w:rsid w:val="00F917A8"/>
    <w:rsid w:val="00FA328B"/>
    <w:rsid w:val="00FA4779"/>
    <w:rsid w:val="00FA5FBC"/>
    <w:rsid w:val="00FA6741"/>
    <w:rsid w:val="00FB351D"/>
    <w:rsid w:val="00FB7507"/>
    <w:rsid w:val="00FC07DB"/>
    <w:rsid w:val="00FC0887"/>
    <w:rsid w:val="00FC2983"/>
    <w:rsid w:val="00FD2055"/>
    <w:rsid w:val="00FD44A1"/>
    <w:rsid w:val="00FE42D8"/>
    <w:rsid w:val="00FE7F93"/>
    <w:rsid w:val="00FF03D4"/>
    <w:rsid w:val="00FF2D8C"/>
    <w:rsid w:val="00FF4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BE0FA-0A3F-4A00-8520-97290378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3FD8"/>
    <w:rPr>
      <w:rFonts w:ascii="Times New Roman" w:eastAsia="Times New Roman" w:hAnsi="Times New Roman"/>
      <w:sz w:val="24"/>
      <w:szCs w:val="24"/>
    </w:rPr>
  </w:style>
  <w:style w:type="paragraph" w:styleId="Cmsor1">
    <w:name w:val="heading 1"/>
    <w:basedOn w:val="Norml"/>
    <w:next w:val="Norml"/>
    <w:link w:val="Cmsor1Char1"/>
    <w:uiPriority w:val="9"/>
    <w:qFormat/>
    <w:rsid w:val="00EA7998"/>
    <w:pPr>
      <w:keepNext/>
      <w:spacing w:line="360" w:lineRule="auto"/>
      <w:ind w:left="659"/>
      <w:jc w:val="both"/>
      <w:outlineLvl w:val="0"/>
    </w:pPr>
    <w:rPr>
      <w:b/>
      <w:bCs/>
      <w:u w:val="single"/>
      <w:lang w:val="x-none"/>
    </w:rPr>
  </w:style>
  <w:style w:type="paragraph" w:styleId="Cmsor2">
    <w:name w:val="heading 2"/>
    <w:basedOn w:val="Norml"/>
    <w:next w:val="Norml"/>
    <w:link w:val="Cmsor2Char"/>
    <w:qFormat/>
    <w:rsid w:val="00EA7998"/>
    <w:pPr>
      <w:keepNext/>
      <w:spacing w:before="240" w:after="60"/>
      <w:outlineLvl w:val="1"/>
    </w:pPr>
    <w:rPr>
      <w:rFonts w:ascii="Cambria" w:hAnsi="Cambria"/>
      <w:b/>
      <w:bCs/>
      <w:i/>
      <w:iCs/>
      <w:sz w:val="28"/>
      <w:szCs w:val="28"/>
      <w:lang w:val="x-none"/>
    </w:rPr>
  </w:style>
  <w:style w:type="paragraph" w:styleId="Cmsor3">
    <w:name w:val="heading 3"/>
    <w:basedOn w:val="Norml"/>
    <w:next w:val="Norml"/>
    <w:link w:val="Cmsor3Char"/>
    <w:uiPriority w:val="9"/>
    <w:qFormat/>
    <w:rsid w:val="00EA7998"/>
    <w:pPr>
      <w:keepNext/>
      <w:spacing w:before="240" w:after="60"/>
      <w:outlineLvl w:val="2"/>
    </w:pPr>
    <w:rPr>
      <w:rFonts w:ascii="Cambria" w:hAnsi="Cambria"/>
      <w:b/>
      <w:bCs/>
      <w:sz w:val="26"/>
      <w:szCs w:val="26"/>
      <w:lang w:val="x-none"/>
    </w:rPr>
  </w:style>
  <w:style w:type="paragraph" w:styleId="Cmsor4">
    <w:name w:val="heading 4"/>
    <w:basedOn w:val="Norml"/>
    <w:next w:val="Norml"/>
    <w:link w:val="Cmsor4Char"/>
    <w:uiPriority w:val="9"/>
    <w:qFormat/>
    <w:rsid w:val="00EA7998"/>
    <w:pPr>
      <w:keepNext/>
      <w:spacing w:before="240" w:after="60"/>
      <w:outlineLvl w:val="3"/>
    </w:pPr>
    <w:rPr>
      <w:rFonts w:ascii="Calibri" w:hAnsi="Calibri"/>
      <w:b/>
      <w:bCs/>
      <w:sz w:val="28"/>
      <w:szCs w:val="28"/>
      <w:lang w:val="x-none"/>
    </w:rPr>
  </w:style>
  <w:style w:type="paragraph" w:styleId="Cmsor5">
    <w:name w:val="heading 5"/>
    <w:basedOn w:val="Norml"/>
    <w:next w:val="Norml"/>
    <w:link w:val="Cmsor5Char"/>
    <w:uiPriority w:val="9"/>
    <w:qFormat/>
    <w:rsid w:val="00EA7998"/>
    <w:pPr>
      <w:spacing w:before="240" w:after="60"/>
      <w:outlineLvl w:val="4"/>
    </w:pPr>
    <w:rPr>
      <w:rFonts w:ascii="Calibri" w:hAnsi="Calibri"/>
      <w:b/>
      <w:bCs/>
      <w:i/>
      <w:iCs/>
      <w:sz w:val="26"/>
      <w:szCs w:val="26"/>
      <w:lang w:val="x-none"/>
    </w:rPr>
  </w:style>
  <w:style w:type="paragraph" w:styleId="Cmsor6">
    <w:name w:val="heading 6"/>
    <w:basedOn w:val="Norml"/>
    <w:next w:val="Norml"/>
    <w:link w:val="Cmsor6Char"/>
    <w:uiPriority w:val="9"/>
    <w:qFormat/>
    <w:rsid w:val="00EA7998"/>
    <w:pPr>
      <w:spacing w:before="240" w:after="60"/>
      <w:outlineLvl w:val="5"/>
    </w:pPr>
    <w:rPr>
      <w:rFonts w:ascii="Calibri" w:hAnsi="Calibri"/>
      <w:b/>
      <w:bCs/>
      <w:sz w:val="20"/>
      <w:szCs w:val="20"/>
      <w:lang w:val="x-none"/>
    </w:rPr>
  </w:style>
  <w:style w:type="paragraph" w:styleId="Cmsor7">
    <w:name w:val="heading 7"/>
    <w:basedOn w:val="Norml"/>
    <w:next w:val="Norml"/>
    <w:link w:val="Cmsor7Char"/>
    <w:uiPriority w:val="9"/>
    <w:qFormat/>
    <w:rsid w:val="00EA7998"/>
    <w:pPr>
      <w:spacing w:before="240" w:after="60"/>
      <w:outlineLvl w:val="6"/>
    </w:pPr>
    <w:rPr>
      <w:rFonts w:ascii="Calibri" w:hAnsi="Calibri"/>
      <w:lang w:val="x-none"/>
    </w:rPr>
  </w:style>
  <w:style w:type="paragraph" w:styleId="Cmsor8">
    <w:name w:val="heading 8"/>
    <w:basedOn w:val="Norml"/>
    <w:next w:val="Norml"/>
    <w:link w:val="Cmsor8Char"/>
    <w:uiPriority w:val="9"/>
    <w:qFormat/>
    <w:rsid w:val="00EA7998"/>
    <w:pPr>
      <w:keepNext/>
      <w:keepLines/>
      <w:spacing w:before="200" w:line="276" w:lineRule="auto"/>
      <w:outlineLvl w:val="7"/>
    </w:pPr>
    <w:rPr>
      <w:rFonts w:ascii="Cambria" w:hAnsi="Cambria"/>
      <w:color w:val="404040"/>
      <w:sz w:val="20"/>
      <w:szCs w:val="20"/>
      <w:lang w:val="x-none" w:eastAsia="x-none"/>
    </w:rPr>
  </w:style>
  <w:style w:type="paragraph" w:styleId="Cmsor9">
    <w:name w:val="heading 9"/>
    <w:basedOn w:val="Norml"/>
    <w:next w:val="Norml"/>
    <w:link w:val="Cmsor9Char"/>
    <w:uiPriority w:val="9"/>
    <w:qFormat/>
    <w:rsid w:val="00EA7998"/>
    <w:pPr>
      <w:keepNext/>
      <w:keepLines/>
      <w:spacing w:before="200" w:line="276" w:lineRule="auto"/>
      <w:outlineLvl w:val="8"/>
    </w:pPr>
    <w:rPr>
      <w:rFonts w:ascii="Cambria" w:hAnsi="Cambria"/>
      <w:i/>
      <w:iCs/>
      <w:color w:val="404040"/>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A7998"/>
    <w:rPr>
      <w:rFonts w:ascii="Tahoma" w:hAnsi="Tahoma"/>
      <w:sz w:val="16"/>
      <w:szCs w:val="16"/>
      <w:lang w:val="x-none"/>
    </w:rPr>
  </w:style>
  <w:style w:type="character" w:customStyle="1" w:styleId="BuborkszvegChar">
    <w:name w:val="Buborékszöveg Char"/>
    <w:link w:val="Buborkszveg"/>
    <w:uiPriority w:val="99"/>
    <w:semiHidden/>
    <w:rsid w:val="00EA7998"/>
    <w:rPr>
      <w:rFonts w:ascii="Tahoma" w:eastAsia="Times New Roman" w:hAnsi="Tahoma" w:cs="Tahoma"/>
      <w:sz w:val="16"/>
      <w:szCs w:val="16"/>
      <w:lang w:eastAsia="hu-HU"/>
    </w:rPr>
  </w:style>
  <w:style w:type="character" w:customStyle="1" w:styleId="Cmsor1Char">
    <w:name w:val="Címsor 1 Char"/>
    <w:uiPriority w:val="9"/>
    <w:rsid w:val="00EA7998"/>
    <w:rPr>
      <w:rFonts w:ascii="Cambria" w:eastAsia="Times New Roman" w:hAnsi="Cambria" w:cs="Times New Roman"/>
      <w:b/>
      <w:bCs/>
      <w:color w:val="365F91"/>
      <w:sz w:val="28"/>
      <w:szCs w:val="28"/>
      <w:lang w:eastAsia="hu-HU"/>
    </w:rPr>
  </w:style>
  <w:style w:type="character" w:customStyle="1" w:styleId="Cmsor2Char">
    <w:name w:val="Címsor 2 Char"/>
    <w:link w:val="Cmsor2"/>
    <w:rsid w:val="00EA7998"/>
    <w:rPr>
      <w:rFonts w:ascii="Cambria" w:eastAsia="Times New Roman" w:hAnsi="Cambria" w:cs="Times New Roman"/>
      <w:b/>
      <w:bCs/>
      <w:i/>
      <w:iCs/>
      <w:sz w:val="28"/>
      <w:szCs w:val="28"/>
      <w:lang w:eastAsia="hu-HU"/>
    </w:rPr>
  </w:style>
  <w:style w:type="character" w:customStyle="1" w:styleId="Cmsor3Char">
    <w:name w:val="Címsor 3 Char"/>
    <w:link w:val="Cmsor3"/>
    <w:uiPriority w:val="9"/>
    <w:rsid w:val="00EA7998"/>
    <w:rPr>
      <w:rFonts w:ascii="Cambria" w:eastAsia="Times New Roman" w:hAnsi="Cambria" w:cs="Times New Roman"/>
      <w:b/>
      <w:bCs/>
      <w:sz w:val="26"/>
      <w:szCs w:val="26"/>
      <w:lang w:eastAsia="hu-HU"/>
    </w:rPr>
  </w:style>
  <w:style w:type="character" w:customStyle="1" w:styleId="Cmsor4Char">
    <w:name w:val="Címsor 4 Char"/>
    <w:link w:val="Cmsor4"/>
    <w:uiPriority w:val="9"/>
    <w:rsid w:val="00EA7998"/>
    <w:rPr>
      <w:rFonts w:ascii="Calibri" w:eastAsia="Times New Roman" w:hAnsi="Calibri" w:cs="Times New Roman"/>
      <w:b/>
      <w:bCs/>
      <w:sz w:val="28"/>
      <w:szCs w:val="28"/>
      <w:lang w:eastAsia="hu-HU"/>
    </w:rPr>
  </w:style>
  <w:style w:type="character" w:customStyle="1" w:styleId="Cmsor5Char">
    <w:name w:val="Címsor 5 Char"/>
    <w:link w:val="Cmsor5"/>
    <w:uiPriority w:val="9"/>
    <w:rsid w:val="00EA7998"/>
    <w:rPr>
      <w:rFonts w:ascii="Calibri" w:eastAsia="Times New Roman" w:hAnsi="Calibri" w:cs="Times New Roman"/>
      <w:b/>
      <w:bCs/>
      <w:i/>
      <w:iCs/>
      <w:sz w:val="26"/>
      <w:szCs w:val="26"/>
      <w:lang w:eastAsia="hu-HU"/>
    </w:rPr>
  </w:style>
  <w:style w:type="character" w:customStyle="1" w:styleId="Cmsor6Char">
    <w:name w:val="Címsor 6 Char"/>
    <w:link w:val="Cmsor6"/>
    <w:uiPriority w:val="9"/>
    <w:rsid w:val="00EA7998"/>
    <w:rPr>
      <w:rFonts w:ascii="Calibri" w:eastAsia="Times New Roman" w:hAnsi="Calibri" w:cs="Times New Roman"/>
      <w:b/>
      <w:bCs/>
      <w:lang w:eastAsia="hu-HU"/>
    </w:rPr>
  </w:style>
  <w:style w:type="character" w:customStyle="1" w:styleId="Cmsor7Char">
    <w:name w:val="Címsor 7 Char"/>
    <w:link w:val="Cmsor7"/>
    <w:uiPriority w:val="9"/>
    <w:rsid w:val="00EA7998"/>
    <w:rPr>
      <w:rFonts w:ascii="Calibri" w:eastAsia="Times New Roman" w:hAnsi="Calibri" w:cs="Times New Roman"/>
      <w:sz w:val="24"/>
      <w:szCs w:val="24"/>
      <w:lang w:eastAsia="hu-HU"/>
    </w:rPr>
  </w:style>
  <w:style w:type="character" w:customStyle="1" w:styleId="Cmsor8Char">
    <w:name w:val="Címsor 8 Char"/>
    <w:link w:val="Cmsor8"/>
    <w:uiPriority w:val="9"/>
    <w:rsid w:val="00EA7998"/>
    <w:rPr>
      <w:rFonts w:ascii="Cambria" w:eastAsia="Times New Roman" w:hAnsi="Cambria" w:cs="Times New Roman"/>
      <w:color w:val="404040"/>
      <w:sz w:val="20"/>
      <w:szCs w:val="20"/>
    </w:rPr>
  </w:style>
  <w:style w:type="character" w:customStyle="1" w:styleId="Cmsor9Char">
    <w:name w:val="Címsor 9 Char"/>
    <w:link w:val="Cmsor9"/>
    <w:uiPriority w:val="9"/>
    <w:rsid w:val="00EA7998"/>
    <w:rPr>
      <w:rFonts w:ascii="Cambria" w:eastAsia="Times New Roman" w:hAnsi="Cambria" w:cs="Times New Roman"/>
      <w:i/>
      <w:iCs/>
      <w:color w:val="404040"/>
      <w:sz w:val="20"/>
      <w:szCs w:val="20"/>
    </w:rPr>
  </w:style>
  <w:style w:type="character" w:customStyle="1" w:styleId="Cmsor1Char1">
    <w:name w:val="Címsor 1 Char1"/>
    <w:link w:val="Cmsor1"/>
    <w:uiPriority w:val="9"/>
    <w:rsid w:val="00EA7998"/>
    <w:rPr>
      <w:rFonts w:ascii="Times New Roman" w:eastAsia="Times New Roman" w:hAnsi="Times New Roman" w:cs="Times New Roman"/>
      <w:b/>
      <w:bCs/>
      <w:sz w:val="24"/>
      <w:szCs w:val="24"/>
      <w:u w:val="single"/>
      <w:lang w:eastAsia="hu-HU"/>
    </w:rPr>
  </w:style>
  <w:style w:type="paragraph" w:styleId="Listaszerbekezds">
    <w:name w:val="List Paragraph"/>
    <w:basedOn w:val="Norml"/>
    <w:uiPriority w:val="34"/>
    <w:qFormat/>
    <w:rsid w:val="00EA7998"/>
    <w:pPr>
      <w:ind w:left="720"/>
      <w:contextualSpacing/>
    </w:pPr>
  </w:style>
  <w:style w:type="paragraph" w:customStyle="1" w:styleId="rs1">
    <w:name w:val="rs1"/>
    <w:basedOn w:val="Norml"/>
    <w:rsid w:val="00EA7998"/>
    <w:pPr>
      <w:spacing w:before="75" w:after="30"/>
      <w:jc w:val="center"/>
    </w:pPr>
    <w:rPr>
      <w:b/>
      <w:bCs/>
      <w:sz w:val="36"/>
      <w:szCs w:val="36"/>
    </w:rPr>
  </w:style>
  <w:style w:type="paragraph" w:customStyle="1" w:styleId="rs2">
    <w:name w:val="rs2"/>
    <w:basedOn w:val="Norml"/>
    <w:rsid w:val="00EA7998"/>
    <w:pPr>
      <w:spacing w:after="240"/>
      <w:jc w:val="center"/>
    </w:pPr>
    <w:rPr>
      <w:b/>
      <w:bCs/>
      <w:sz w:val="36"/>
      <w:szCs w:val="36"/>
    </w:rPr>
  </w:style>
  <w:style w:type="paragraph" w:styleId="Cm">
    <w:name w:val="Title"/>
    <w:basedOn w:val="Norml"/>
    <w:link w:val="CmChar"/>
    <w:qFormat/>
    <w:rsid w:val="00EA7998"/>
    <w:pPr>
      <w:spacing w:before="240" w:after="60"/>
      <w:jc w:val="center"/>
      <w:outlineLvl w:val="0"/>
    </w:pPr>
    <w:rPr>
      <w:b/>
      <w:bCs/>
      <w:kern w:val="28"/>
      <w:lang w:val="x-none"/>
    </w:rPr>
  </w:style>
  <w:style w:type="character" w:customStyle="1" w:styleId="CmChar">
    <w:name w:val="Cím Char"/>
    <w:link w:val="Cm"/>
    <w:rsid w:val="00EA7998"/>
    <w:rPr>
      <w:rFonts w:ascii="Times New Roman" w:eastAsia="Times New Roman" w:hAnsi="Times New Roman" w:cs="Times New Roman"/>
      <w:b/>
      <w:bCs/>
      <w:kern w:val="28"/>
      <w:sz w:val="24"/>
      <w:szCs w:val="24"/>
      <w:lang w:eastAsia="hu-HU"/>
    </w:rPr>
  </w:style>
  <w:style w:type="paragraph" w:styleId="NormlWeb">
    <w:name w:val="Normal (Web)"/>
    <w:basedOn w:val="Norml"/>
    <w:uiPriority w:val="99"/>
    <w:rsid w:val="00EA7998"/>
    <w:pPr>
      <w:spacing w:before="100" w:beforeAutospacing="1" w:after="100" w:afterAutospacing="1"/>
    </w:pPr>
  </w:style>
  <w:style w:type="character" w:customStyle="1" w:styleId="apple-converted-space">
    <w:name w:val="apple-converted-space"/>
    <w:basedOn w:val="Bekezdsalapbettpusa"/>
    <w:rsid w:val="00EA7998"/>
  </w:style>
  <w:style w:type="character" w:customStyle="1" w:styleId="Kiemels21">
    <w:name w:val="Kiemelés21"/>
    <w:uiPriority w:val="22"/>
    <w:qFormat/>
    <w:rsid w:val="00EA7998"/>
    <w:rPr>
      <w:b/>
      <w:bCs/>
    </w:rPr>
  </w:style>
  <w:style w:type="table" w:styleId="Rcsostblzat">
    <w:name w:val="Table Grid"/>
    <w:basedOn w:val="Normltblzat"/>
    <w:uiPriority w:val="59"/>
    <w:rsid w:val="00EA7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qFormat/>
    <w:rsid w:val="00EA7998"/>
    <w:pPr>
      <w:ind w:left="720"/>
      <w:contextualSpacing/>
      <w:jc w:val="both"/>
    </w:pPr>
    <w:rPr>
      <w:rFonts w:eastAsia="Calibri"/>
      <w:lang w:eastAsia="en-US"/>
    </w:rPr>
  </w:style>
  <w:style w:type="paragraph" w:styleId="lfej">
    <w:name w:val="header"/>
    <w:basedOn w:val="Norml"/>
    <w:link w:val="lfejChar"/>
    <w:unhideWhenUsed/>
    <w:rsid w:val="00EA7998"/>
    <w:pPr>
      <w:tabs>
        <w:tab w:val="center" w:pos="4536"/>
        <w:tab w:val="right" w:pos="9072"/>
      </w:tabs>
    </w:pPr>
    <w:rPr>
      <w:lang w:val="x-none"/>
    </w:rPr>
  </w:style>
  <w:style w:type="character" w:customStyle="1" w:styleId="lfejChar">
    <w:name w:val="Élőfej Char"/>
    <w:link w:val="lfej"/>
    <w:rsid w:val="00EA799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A7998"/>
    <w:pPr>
      <w:tabs>
        <w:tab w:val="center" w:pos="4536"/>
        <w:tab w:val="right" w:pos="9072"/>
      </w:tabs>
    </w:pPr>
    <w:rPr>
      <w:lang w:val="x-none"/>
    </w:rPr>
  </w:style>
  <w:style w:type="character" w:customStyle="1" w:styleId="llbChar">
    <w:name w:val="Élőláb Char"/>
    <w:link w:val="llb"/>
    <w:uiPriority w:val="99"/>
    <w:rsid w:val="00EA7998"/>
    <w:rPr>
      <w:rFonts w:ascii="Times New Roman" w:eastAsia="Times New Roman" w:hAnsi="Times New Roman" w:cs="Times New Roman"/>
      <w:sz w:val="24"/>
      <w:szCs w:val="24"/>
      <w:lang w:eastAsia="hu-HU"/>
    </w:rPr>
  </w:style>
  <w:style w:type="character" w:customStyle="1" w:styleId="xrs14">
    <w:name w:val="xr_s14"/>
    <w:basedOn w:val="Bekezdsalapbettpusa"/>
    <w:rsid w:val="00EA7998"/>
  </w:style>
  <w:style w:type="character" w:customStyle="1" w:styleId="xrs17">
    <w:name w:val="xr_s17"/>
    <w:basedOn w:val="Bekezdsalapbettpusa"/>
    <w:rsid w:val="00EA7998"/>
  </w:style>
  <w:style w:type="paragraph" w:styleId="Szvegtrzs">
    <w:name w:val="Body Text"/>
    <w:basedOn w:val="Norml"/>
    <w:link w:val="SzvegtrzsChar"/>
    <w:rsid w:val="00EA7998"/>
    <w:pPr>
      <w:spacing w:after="120"/>
    </w:pPr>
    <w:rPr>
      <w:lang w:val="x-none"/>
    </w:rPr>
  </w:style>
  <w:style w:type="character" w:customStyle="1" w:styleId="SzvegtrzsChar">
    <w:name w:val="Szövegtörzs Char"/>
    <w:link w:val="Szvegtrzs"/>
    <w:rsid w:val="00EA7998"/>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EA7998"/>
    <w:rPr>
      <w:b/>
      <w:i/>
      <w:szCs w:val="20"/>
    </w:rPr>
  </w:style>
  <w:style w:type="paragraph" w:styleId="Szvegtrzs2">
    <w:name w:val="Body Text 2"/>
    <w:basedOn w:val="Norml"/>
    <w:link w:val="Szvegtrzs2Char"/>
    <w:uiPriority w:val="99"/>
    <w:semiHidden/>
    <w:unhideWhenUsed/>
    <w:rsid w:val="00EA7998"/>
    <w:pPr>
      <w:spacing w:after="120" w:line="480" w:lineRule="auto"/>
    </w:pPr>
    <w:rPr>
      <w:lang w:val="x-none"/>
    </w:rPr>
  </w:style>
  <w:style w:type="character" w:customStyle="1" w:styleId="Szvegtrzs2Char">
    <w:name w:val="Szövegtörzs 2 Char"/>
    <w:link w:val="Szvegtrzs2"/>
    <w:uiPriority w:val="99"/>
    <w:semiHidden/>
    <w:rsid w:val="00EA7998"/>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EA7998"/>
    <w:pPr>
      <w:numPr>
        <w:ilvl w:val="1"/>
      </w:numPr>
      <w:spacing w:after="200" w:line="276" w:lineRule="auto"/>
    </w:pPr>
    <w:rPr>
      <w:rFonts w:ascii="Cambria" w:hAnsi="Cambria"/>
      <w:i/>
      <w:iCs/>
      <w:color w:val="4F81BD"/>
      <w:spacing w:val="15"/>
      <w:lang w:val="x-none" w:eastAsia="x-none"/>
    </w:rPr>
  </w:style>
  <w:style w:type="character" w:customStyle="1" w:styleId="AlcmChar">
    <w:name w:val="Alcím Char"/>
    <w:link w:val="Alcm"/>
    <w:rsid w:val="00EA7998"/>
    <w:rPr>
      <w:rFonts w:ascii="Cambria" w:eastAsia="Times New Roman" w:hAnsi="Cambria" w:cs="Times New Roman"/>
      <w:i/>
      <w:iCs/>
      <w:color w:val="4F81BD"/>
      <w:spacing w:val="15"/>
      <w:sz w:val="24"/>
      <w:szCs w:val="24"/>
    </w:rPr>
  </w:style>
  <w:style w:type="character" w:styleId="Kiemels">
    <w:name w:val="Emphasis"/>
    <w:uiPriority w:val="20"/>
    <w:qFormat/>
    <w:rsid w:val="00EA7998"/>
    <w:rPr>
      <w:i/>
      <w:iCs/>
    </w:rPr>
  </w:style>
  <w:style w:type="paragraph" w:styleId="Nincstrkz">
    <w:name w:val="No Spacing"/>
    <w:basedOn w:val="Norml"/>
    <w:uiPriority w:val="1"/>
    <w:qFormat/>
    <w:rsid w:val="00EA7998"/>
    <w:rPr>
      <w:rFonts w:ascii="Calibri" w:eastAsia="Calibri" w:hAnsi="Calibri"/>
      <w:sz w:val="22"/>
      <w:szCs w:val="22"/>
      <w:lang w:eastAsia="en-US"/>
    </w:rPr>
  </w:style>
  <w:style w:type="paragraph" w:styleId="Idzet">
    <w:name w:val="Quote"/>
    <w:basedOn w:val="Norml"/>
    <w:next w:val="Norml"/>
    <w:link w:val="IdzetChar"/>
    <w:uiPriority w:val="29"/>
    <w:qFormat/>
    <w:rsid w:val="00EA7998"/>
    <w:pPr>
      <w:spacing w:after="200" w:line="276" w:lineRule="auto"/>
    </w:pPr>
    <w:rPr>
      <w:rFonts w:ascii="Calibri" w:eastAsia="Calibri" w:hAnsi="Calibri"/>
      <w:i/>
      <w:iCs/>
      <w:color w:val="000000"/>
      <w:sz w:val="20"/>
      <w:szCs w:val="20"/>
      <w:lang w:val="x-none" w:eastAsia="x-none"/>
    </w:rPr>
  </w:style>
  <w:style w:type="character" w:customStyle="1" w:styleId="IdzetChar">
    <w:name w:val="Idézet Char"/>
    <w:link w:val="Idzet"/>
    <w:uiPriority w:val="29"/>
    <w:rsid w:val="00EA7998"/>
    <w:rPr>
      <w:rFonts w:ascii="Calibri" w:eastAsia="Calibri" w:hAnsi="Calibri" w:cs="Times New Roman"/>
      <w:i/>
      <w:iCs/>
      <w:color w:val="000000"/>
    </w:rPr>
  </w:style>
  <w:style w:type="paragraph" w:styleId="Kiemeltidzet">
    <w:name w:val="Intense Quote"/>
    <w:basedOn w:val="Norml"/>
    <w:next w:val="Norml"/>
    <w:link w:val="KiemeltidzetChar"/>
    <w:uiPriority w:val="30"/>
    <w:qFormat/>
    <w:rsid w:val="00EA7998"/>
    <w:pPr>
      <w:pBdr>
        <w:bottom w:val="single" w:sz="4" w:space="4" w:color="4F81BD"/>
      </w:pBdr>
      <w:spacing w:before="200" w:after="280" w:line="276" w:lineRule="auto"/>
      <w:ind w:left="936" w:right="936"/>
    </w:pPr>
    <w:rPr>
      <w:rFonts w:ascii="Calibri" w:eastAsia="Calibri" w:hAnsi="Calibri"/>
      <w:b/>
      <w:bCs/>
      <w:i/>
      <w:iCs/>
      <w:color w:val="4F81BD"/>
      <w:sz w:val="20"/>
      <w:szCs w:val="20"/>
      <w:lang w:val="x-none" w:eastAsia="x-none"/>
    </w:rPr>
  </w:style>
  <w:style w:type="character" w:customStyle="1" w:styleId="KiemeltidzetChar">
    <w:name w:val="Kiemelt idézet Char"/>
    <w:link w:val="Kiemeltidzet"/>
    <w:uiPriority w:val="30"/>
    <w:rsid w:val="00EA7998"/>
    <w:rPr>
      <w:rFonts w:ascii="Calibri" w:eastAsia="Calibri" w:hAnsi="Calibri" w:cs="Times New Roman"/>
      <w:b/>
      <w:bCs/>
      <w:i/>
      <w:iCs/>
      <w:color w:val="4F81BD"/>
    </w:rPr>
  </w:style>
  <w:style w:type="character" w:styleId="Finomkiemels">
    <w:name w:val="Subtle Emphasis"/>
    <w:uiPriority w:val="19"/>
    <w:qFormat/>
    <w:rsid w:val="00EA7998"/>
    <w:rPr>
      <w:i/>
      <w:iCs/>
      <w:color w:val="808080"/>
    </w:rPr>
  </w:style>
  <w:style w:type="character" w:customStyle="1" w:styleId="Ershangslyozs1">
    <w:name w:val="Erős hangsúlyozás1"/>
    <w:uiPriority w:val="21"/>
    <w:qFormat/>
    <w:rsid w:val="00EA7998"/>
    <w:rPr>
      <w:b/>
      <w:bCs/>
      <w:i/>
      <w:iCs/>
      <w:color w:val="4F81BD"/>
    </w:rPr>
  </w:style>
  <w:style w:type="character" w:styleId="Finomhivatkozs">
    <w:name w:val="Subtle Reference"/>
    <w:uiPriority w:val="31"/>
    <w:qFormat/>
    <w:rsid w:val="00EA7998"/>
    <w:rPr>
      <w:smallCaps/>
      <w:color w:val="C0504D"/>
      <w:u w:val="single"/>
    </w:rPr>
  </w:style>
  <w:style w:type="character" w:styleId="Ershivatkozs">
    <w:name w:val="Intense Reference"/>
    <w:uiPriority w:val="32"/>
    <w:qFormat/>
    <w:rsid w:val="00EA7998"/>
    <w:rPr>
      <w:b/>
      <w:bCs/>
      <w:smallCaps/>
      <w:color w:val="C0504D"/>
      <w:spacing w:val="5"/>
      <w:u w:val="single"/>
    </w:rPr>
  </w:style>
  <w:style w:type="character" w:styleId="Knyvcme">
    <w:name w:val="Book Title"/>
    <w:uiPriority w:val="33"/>
    <w:qFormat/>
    <w:rsid w:val="00EA7998"/>
    <w:rPr>
      <w:b/>
      <w:bCs/>
      <w:smallCaps/>
      <w:spacing w:val="5"/>
    </w:rPr>
  </w:style>
  <w:style w:type="paragraph" w:styleId="Tartalomjegyzkcmsora">
    <w:name w:val="TOC Heading"/>
    <w:basedOn w:val="Cmsor1"/>
    <w:next w:val="Norml"/>
    <w:uiPriority w:val="39"/>
    <w:qFormat/>
    <w:rsid w:val="00EA7998"/>
    <w:pPr>
      <w:keepLines/>
      <w:spacing w:before="480" w:line="276" w:lineRule="auto"/>
      <w:ind w:left="0"/>
      <w:jc w:val="left"/>
      <w:outlineLvl w:val="9"/>
    </w:pPr>
    <w:rPr>
      <w:rFonts w:ascii="Cambria" w:hAnsi="Cambria"/>
      <w:color w:val="365F91"/>
      <w:sz w:val="28"/>
      <w:szCs w:val="28"/>
      <w:u w:val="none"/>
      <w:lang w:eastAsia="en-US"/>
    </w:rPr>
  </w:style>
  <w:style w:type="character" w:styleId="Hiperhivatkozs">
    <w:name w:val="Hyperlink"/>
    <w:uiPriority w:val="99"/>
    <w:unhideWhenUsed/>
    <w:rsid w:val="00EA7998"/>
    <w:rPr>
      <w:color w:val="0000FF"/>
      <w:u w:val="single"/>
    </w:rPr>
  </w:style>
  <w:style w:type="paragraph" w:customStyle="1" w:styleId="Default">
    <w:name w:val="Default"/>
    <w:rsid w:val="00EA7998"/>
    <w:pPr>
      <w:autoSpaceDE w:val="0"/>
      <w:autoSpaceDN w:val="0"/>
      <w:adjustRightInd w:val="0"/>
    </w:pPr>
    <w:rPr>
      <w:rFonts w:ascii="Times New Roman" w:hAnsi="Times New Roman"/>
      <w:color w:val="000000"/>
      <w:sz w:val="24"/>
      <w:szCs w:val="24"/>
    </w:rPr>
  </w:style>
  <w:style w:type="paragraph" w:customStyle="1" w:styleId="Standard">
    <w:name w:val="Standard"/>
    <w:rsid w:val="00EA7998"/>
    <w:pPr>
      <w:suppressAutoHyphens/>
      <w:autoSpaceDN w:val="0"/>
      <w:textAlignment w:val="baseline"/>
    </w:pPr>
    <w:rPr>
      <w:rFonts w:ascii="Times New Roman" w:eastAsia="Times New Roman" w:hAnsi="Times New Roman"/>
      <w:kern w:val="3"/>
      <w:sz w:val="24"/>
      <w:szCs w:val="24"/>
      <w:lang w:eastAsia="zh-CN"/>
    </w:rPr>
  </w:style>
  <w:style w:type="numbering" w:customStyle="1" w:styleId="WW8Num49">
    <w:name w:val="WW8Num49"/>
    <w:basedOn w:val="Nemlista"/>
    <w:rsid w:val="00EA7998"/>
    <w:pPr>
      <w:numPr>
        <w:numId w:val="9"/>
      </w:numPr>
    </w:pPr>
  </w:style>
  <w:style w:type="paragraph" w:styleId="Szvegtrzs3">
    <w:name w:val="Body Text 3"/>
    <w:basedOn w:val="Norml"/>
    <w:link w:val="Szvegtrzs3Char"/>
    <w:rsid w:val="00EA7998"/>
    <w:pPr>
      <w:spacing w:after="120"/>
    </w:pPr>
    <w:rPr>
      <w:sz w:val="16"/>
      <w:szCs w:val="16"/>
      <w:lang w:val="x-none"/>
    </w:rPr>
  </w:style>
  <w:style w:type="character" w:customStyle="1" w:styleId="Szvegtrzs3Char">
    <w:name w:val="Szövegtörzs 3 Char"/>
    <w:link w:val="Szvegtrzs3"/>
    <w:rsid w:val="00EA7998"/>
    <w:rPr>
      <w:rFonts w:ascii="Times New Roman" w:eastAsia="Times New Roman" w:hAnsi="Times New Roman" w:cs="Times New Roman"/>
      <w:sz w:val="16"/>
      <w:szCs w:val="16"/>
      <w:lang w:eastAsia="hu-HU"/>
    </w:rPr>
  </w:style>
  <w:style w:type="paragraph" w:customStyle="1" w:styleId="Listaszerbekezds2">
    <w:name w:val="Listaszerű bekezdés2"/>
    <w:basedOn w:val="Norml"/>
    <w:rsid w:val="00EA7998"/>
    <w:pPr>
      <w:spacing w:after="200" w:line="276" w:lineRule="auto"/>
      <w:ind w:left="720"/>
    </w:pPr>
    <w:rPr>
      <w:rFonts w:ascii="Calibri" w:hAnsi="Calibri"/>
      <w:sz w:val="22"/>
      <w:szCs w:val="22"/>
      <w:lang w:eastAsia="en-US"/>
    </w:rPr>
  </w:style>
  <w:style w:type="character" w:customStyle="1" w:styleId="Cmsor5Char1">
    <w:name w:val="Címsor 5 Char1"/>
    <w:uiPriority w:val="9"/>
    <w:rsid w:val="00EA7998"/>
    <w:rPr>
      <w:rFonts w:ascii="Calibri" w:eastAsia="Times New Roman" w:hAnsi="Calibri" w:cs="Times New Roman"/>
      <w:b/>
      <w:bCs/>
      <w:i/>
      <w:iCs/>
      <w:sz w:val="26"/>
      <w:szCs w:val="26"/>
    </w:rPr>
  </w:style>
  <w:style w:type="paragraph" w:styleId="Szvegtrzsbehzssal2">
    <w:name w:val="Body Text Indent 2"/>
    <w:basedOn w:val="Norml"/>
    <w:link w:val="Szvegtrzsbehzssal2Char"/>
    <w:rsid w:val="00EA7998"/>
    <w:pPr>
      <w:spacing w:after="120" w:line="480" w:lineRule="auto"/>
      <w:ind w:left="283"/>
    </w:pPr>
    <w:rPr>
      <w:lang w:val="x-none"/>
    </w:rPr>
  </w:style>
  <w:style w:type="character" w:customStyle="1" w:styleId="Szvegtrzsbehzssal2Char">
    <w:name w:val="Szövegtörzs behúzással 2 Char"/>
    <w:link w:val="Szvegtrzsbehzssal2"/>
    <w:rsid w:val="00EA7998"/>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EA7998"/>
    <w:pPr>
      <w:spacing w:after="120"/>
      <w:ind w:left="283"/>
    </w:pPr>
    <w:rPr>
      <w:sz w:val="16"/>
      <w:szCs w:val="16"/>
      <w:lang w:val="x-none"/>
    </w:rPr>
  </w:style>
  <w:style w:type="character" w:customStyle="1" w:styleId="Szvegtrzsbehzssal3Char">
    <w:name w:val="Szövegtörzs behúzással 3 Char"/>
    <w:link w:val="Szvegtrzsbehzssal3"/>
    <w:rsid w:val="00EA7998"/>
    <w:rPr>
      <w:rFonts w:ascii="Times New Roman" w:eastAsia="Times New Roman" w:hAnsi="Times New Roman" w:cs="Times New Roman"/>
      <w:sz w:val="16"/>
      <w:szCs w:val="16"/>
      <w:lang w:eastAsia="hu-HU"/>
    </w:rPr>
  </w:style>
  <w:style w:type="paragraph" w:styleId="Szvegblokk">
    <w:name w:val="Block Text"/>
    <w:basedOn w:val="Norml"/>
    <w:rsid w:val="00EA7998"/>
    <w:pPr>
      <w:ind w:left="705" w:right="-108"/>
      <w:jc w:val="both"/>
    </w:pPr>
    <w:rPr>
      <w:rFonts w:ascii="Comic Sans MS" w:hAnsi="Comic Sans MS"/>
      <w:color w:val="262626"/>
    </w:rPr>
  </w:style>
  <w:style w:type="paragraph" w:customStyle="1" w:styleId="Standarduser">
    <w:name w:val="Standard (user)"/>
    <w:rsid w:val="00CA3B8B"/>
    <w:pPr>
      <w:suppressAutoHyphens/>
      <w:autoSpaceDN w:val="0"/>
      <w:textAlignment w:val="baseline"/>
    </w:pPr>
    <w:rPr>
      <w:rFonts w:ascii="Times New Roman" w:eastAsia="Times New Roman" w:hAnsi="Times New Roman"/>
      <w:kern w:val="3"/>
      <w:sz w:val="24"/>
      <w:szCs w:val="24"/>
      <w:lang w:eastAsia="zh-CN"/>
    </w:rPr>
  </w:style>
  <w:style w:type="character" w:customStyle="1" w:styleId="WW8Num2z0">
    <w:name w:val="WW8Num2z0"/>
    <w:rsid w:val="000D39C2"/>
    <w:rPr>
      <w:rFonts w:ascii="Times New Roman" w:eastAsia="Batang, 바탕" w:hAnsi="Times New Roman" w:cs="Times New Roman"/>
      <w:b/>
    </w:rPr>
  </w:style>
  <w:style w:type="paragraph" w:customStyle="1" w:styleId="emelleklet">
    <w:name w:val="emelleklet"/>
    <w:basedOn w:val="Norml"/>
    <w:link w:val="emellekletChar"/>
    <w:uiPriority w:val="99"/>
    <w:rsid w:val="00615888"/>
    <w:pPr>
      <w:spacing w:after="120" w:line="276" w:lineRule="auto"/>
      <w:jc w:val="center"/>
    </w:pPr>
    <w:rPr>
      <w:rFonts w:ascii="Times New Roman félkövér" w:hAnsi="Times New Roman félkövér"/>
      <w:b/>
      <w:sz w:val="32"/>
      <w:szCs w:val="28"/>
      <w:lang w:val="x-none" w:eastAsia="x-none"/>
    </w:rPr>
  </w:style>
  <w:style w:type="character" w:customStyle="1" w:styleId="emellekletChar">
    <w:name w:val="emelleklet Char"/>
    <w:link w:val="emelleklet"/>
    <w:uiPriority w:val="99"/>
    <w:locked/>
    <w:rsid w:val="00615888"/>
    <w:rPr>
      <w:rFonts w:ascii="Times New Roman félkövér" w:eastAsia="Times New Roman" w:hAnsi="Times New Roman félkövér"/>
      <w:b/>
      <w:sz w:val="32"/>
      <w:szCs w:val="28"/>
      <w:lang w:val="x-none"/>
    </w:rPr>
  </w:style>
  <w:style w:type="paragraph" w:styleId="Szvegtrzsbehzssal">
    <w:name w:val="Body Text Indent"/>
    <w:basedOn w:val="Norml"/>
    <w:link w:val="SzvegtrzsbehzssalChar"/>
    <w:uiPriority w:val="99"/>
    <w:semiHidden/>
    <w:unhideWhenUsed/>
    <w:rsid w:val="005B5DBA"/>
    <w:pPr>
      <w:spacing w:after="120"/>
      <w:ind w:left="283"/>
    </w:pPr>
  </w:style>
  <w:style w:type="character" w:customStyle="1" w:styleId="SzvegtrzsbehzssalChar">
    <w:name w:val="Szövegtörzs behúzással Char"/>
    <w:link w:val="Szvegtrzsbehzssal"/>
    <w:uiPriority w:val="99"/>
    <w:semiHidden/>
    <w:rsid w:val="005B5DBA"/>
    <w:rPr>
      <w:rFonts w:ascii="Times New Roman" w:eastAsia="Times New Roman" w:hAnsi="Times New Roman"/>
      <w:sz w:val="24"/>
      <w:szCs w:val="24"/>
    </w:rPr>
  </w:style>
  <w:style w:type="paragraph" w:customStyle="1" w:styleId="Cmsor31">
    <w:name w:val="Címsor 31"/>
    <w:basedOn w:val="Standard"/>
    <w:next w:val="Standard"/>
    <w:rsid w:val="00A00C66"/>
    <w:pPr>
      <w:keepNext/>
      <w:keepLines/>
      <w:widowControl w:val="0"/>
      <w:spacing w:before="200" w:after="200" w:line="276" w:lineRule="auto"/>
      <w:outlineLvl w:val="2"/>
    </w:pPr>
    <w:rPr>
      <w:rFonts w:ascii="Cambria" w:eastAsia="Calibri" w:hAnsi="Cambria" w:cs="Cambria"/>
      <w:b/>
      <w:color w:val="4F81BD"/>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1958">
      <w:bodyDiv w:val="1"/>
      <w:marLeft w:val="0"/>
      <w:marRight w:val="0"/>
      <w:marTop w:val="0"/>
      <w:marBottom w:val="0"/>
      <w:divBdr>
        <w:top w:val="none" w:sz="0" w:space="0" w:color="auto"/>
        <w:left w:val="none" w:sz="0" w:space="0" w:color="auto"/>
        <w:bottom w:val="none" w:sz="0" w:space="0" w:color="auto"/>
        <w:right w:val="none" w:sz="0" w:space="0" w:color="auto"/>
      </w:divBdr>
    </w:div>
    <w:div w:id="204560041">
      <w:bodyDiv w:val="1"/>
      <w:marLeft w:val="0"/>
      <w:marRight w:val="0"/>
      <w:marTop w:val="0"/>
      <w:marBottom w:val="0"/>
      <w:divBdr>
        <w:top w:val="none" w:sz="0" w:space="0" w:color="auto"/>
        <w:left w:val="none" w:sz="0" w:space="0" w:color="auto"/>
        <w:bottom w:val="none" w:sz="0" w:space="0" w:color="auto"/>
        <w:right w:val="none" w:sz="0" w:space="0" w:color="auto"/>
      </w:divBdr>
    </w:div>
    <w:div w:id="350381861">
      <w:bodyDiv w:val="1"/>
      <w:marLeft w:val="0"/>
      <w:marRight w:val="0"/>
      <w:marTop w:val="0"/>
      <w:marBottom w:val="0"/>
      <w:divBdr>
        <w:top w:val="none" w:sz="0" w:space="0" w:color="auto"/>
        <w:left w:val="none" w:sz="0" w:space="0" w:color="auto"/>
        <w:bottom w:val="none" w:sz="0" w:space="0" w:color="auto"/>
        <w:right w:val="none" w:sz="0" w:space="0" w:color="auto"/>
      </w:divBdr>
    </w:div>
    <w:div w:id="378240567">
      <w:bodyDiv w:val="1"/>
      <w:marLeft w:val="0"/>
      <w:marRight w:val="0"/>
      <w:marTop w:val="0"/>
      <w:marBottom w:val="0"/>
      <w:divBdr>
        <w:top w:val="none" w:sz="0" w:space="0" w:color="auto"/>
        <w:left w:val="none" w:sz="0" w:space="0" w:color="auto"/>
        <w:bottom w:val="none" w:sz="0" w:space="0" w:color="auto"/>
        <w:right w:val="none" w:sz="0" w:space="0" w:color="auto"/>
      </w:divBdr>
    </w:div>
    <w:div w:id="457455081">
      <w:bodyDiv w:val="1"/>
      <w:marLeft w:val="0"/>
      <w:marRight w:val="0"/>
      <w:marTop w:val="0"/>
      <w:marBottom w:val="0"/>
      <w:divBdr>
        <w:top w:val="none" w:sz="0" w:space="0" w:color="auto"/>
        <w:left w:val="none" w:sz="0" w:space="0" w:color="auto"/>
        <w:bottom w:val="none" w:sz="0" w:space="0" w:color="auto"/>
        <w:right w:val="none" w:sz="0" w:space="0" w:color="auto"/>
      </w:divBdr>
    </w:div>
    <w:div w:id="464203991">
      <w:bodyDiv w:val="1"/>
      <w:marLeft w:val="0"/>
      <w:marRight w:val="0"/>
      <w:marTop w:val="0"/>
      <w:marBottom w:val="0"/>
      <w:divBdr>
        <w:top w:val="none" w:sz="0" w:space="0" w:color="auto"/>
        <w:left w:val="none" w:sz="0" w:space="0" w:color="auto"/>
        <w:bottom w:val="none" w:sz="0" w:space="0" w:color="auto"/>
        <w:right w:val="none" w:sz="0" w:space="0" w:color="auto"/>
      </w:divBdr>
    </w:div>
    <w:div w:id="488904997">
      <w:bodyDiv w:val="1"/>
      <w:marLeft w:val="0"/>
      <w:marRight w:val="0"/>
      <w:marTop w:val="0"/>
      <w:marBottom w:val="0"/>
      <w:divBdr>
        <w:top w:val="none" w:sz="0" w:space="0" w:color="auto"/>
        <w:left w:val="none" w:sz="0" w:space="0" w:color="auto"/>
        <w:bottom w:val="none" w:sz="0" w:space="0" w:color="auto"/>
        <w:right w:val="none" w:sz="0" w:space="0" w:color="auto"/>
      </w:divBdr>
    </w:div>
    <w:div w:id="570896305">
      <w:bodyDiv w:val="1"/>
      <w:marLeft w:val="0"/>
      <w:marRight w:val="0"/>
      <w:marTop w:val="0"/>
      <w:marBottom w:val="0"/>
      <w:divBdr>
        <w:top w:val="none" w:sz="0" w:space="0" w:color="auto"/>
        <w:left w:val="none" w:sz="0" w:space="0" w:color="auto"/>
        <w:bottom w:val="none" w:sz="0" w:space="0" w:color="auto"/>
        <w:right w:val="none" w:sz="0" w:space="0" w:color="auto"/>
      </w:divBdr>
    </w:div>
    <w:div w:id="1092896074">
      <w:bodyDiv w:val="1"/>
      <w:marLeft w:val="0"/>
      <w:marRight w:val="0"/>
      <w:marTop w:val="0"/>
      <w:marBottom w:val="0"/>
      <w:divBdr>
        <w:top w:val="none" w:sz="0" w:space="0" w:color="auto"/>
        <w:left w:val="none" w:sz="0" w:space="0" w:color="auto"/>
        <w:bottom w:val="none" w:sz="0" w:space="0" w:color="auto"/>
        <w:right w:val="none" w:sz="0" w:space="0" w:color="auto"/>
      </w:divBdr>
    </w:div>
    <w:div w:id="1367607420">
      <w:bodyDiv w:val="1"/>
      <w:marLeft w:val="0"/>
      <w:marRight w:val="0"/>
      <w:marTop w:val="0"/>
      <w:marBottom w:val="0"/>
      <w:divBdr>
        <w:top w:val="none" w:sz="0" w:space="0" w:color="auto"/>
        <w:left w:val="none" w:sz="0" w:space="0" w:color="auto"/>
        <w:bottom w:val="none" w:sz="0" w:space="0" w:color="auto"/>
        <w:right w:val="none" w:sz="0" w:space="0" w:color="auto"/>
      </w:divBdr>
      <w:divsChild>
        <w:div w:id="824905276">
          <w:marLeft w:val="0"/>
          <w:marRight w:val="0"/>
          <w:marTop w:val="0"/>
          <w:marBottom w:val="0"/>
          <w:divBdr>
            <w:top w:val="none" w:sz="0" w:space="0" w:color="auto"/>
            <w:left w:val="none" w:sz="0" w:space="0" w:color="auto"/>
            <w:bottom w:val="none" w:sz="0" w:space="0" w:color="auto"/>
            <w:right w:val="none" w:sz="0" w:space="0" w:color="auto"/>
          </w:divBdr>
          <w:divsChild>
            <w:div w:id="535971142">
              <w:marLeft w:val="0"/>
              <w:marRight w:val="0"/>
              <w:marTop w:val="0"/>
              <w:marBottom w:val="0"/>
              <w:divBdr>
                <w:top w:val="none" w:sz="0" w:space="0" w:color="auto"/>
                <w:left w:val="none" w:sz="0" w:space="0" w:color="auto"/>
                <w:bottom w:val="none" w:sz="0" w:space="0" w:color="auto"/>
                <w:right w:val="none" w:sz="0" w:space="0" w:color="auto"/>
              </w:divBdr>
              <w:divsChild>
                <w:div w:id="627786464">
                  <w:marLeft w:val="0"/>
                  <w:marRight w:val="0"/>
                  <w:marTop w:val="0"/>
                  <w:marBottom w:val="0"/>
                  <w:divBdr>
                    <w:top w:val="none" w:sz="0" w:space="0" w:color="auto"/>
                    <w:left w:val="none" w:sz="0" w:space="0" w:color="auto"/>
                    <w:bottom w:val="none" w:sz="0" w:space="0" w:color="auto"/>
                    <w:right w:val="none" w:sz="0" w:space="0" w:color="auto"/>
                  </w:divBdr>
                  <w:divsChild>
                    <w:div w:id="686828930">
                      <w:marLeft w:val="0"/>
                      <w:marRight w:val="0"/>
                      <w:marTop w:val="0"/>
                      <w:marBottom w:val="0"/>
                      <w:divBdr>
                        <w:top w:val="none" w:sz="0" w:space="0" w:color="auto"/>
                        <w:left w:val="none" w:sz="0" w:space="0" w:color="auto"/>
                        <w:bottom w:val="none" w:sz="0" w:space="0" w:color="auto"/>
                        <w:right w:val="none" w:sz="0" w:space="0" w:color="auto"/>
                      </w:divBdr>
                      <w:divsChild>
                        <w:div w:id="1312294738">
                          <w:marLeft w:val="0"/>
                          <w:marRight w:val="0"/>
                          <w:marTop w:val="0"/>
                          <w:marBottom w:val="0"/>
                          <w:divBdr>
                            <w:top w:val="none" w:sz="0" w:space="0" w:color="auto"/>
                            <w:left w:val="none" w:sz="0" w:space="0" w:color="auto"/>
                            <w:bottom w:val="none" w:sz="0" w:space="0" w:color="auto"/>
                            <w:right w:val="none" w:sz="0" w:space="0" w:color="auto"/>
                          </w:divBdr>
                          <w:divsChild>
                            <w:div w:id="1141311420">
                              <w:marLeft w:val="0"/>
                              <w:marRight w:val="0"/>
                              <w:marTop w:val="0"/>
                              <w:marBottom w:val="0"/>
                              <w:divBdr>
                                <w:top w:val="none" w:sz="0" w:space="0" w:color="auto"/>
                                <w:left w:val="none" w:sz="0" w:space="0" w:color="auto"/>
                                <w:bottom w:val="none" w:sz="0" w:space="0" w:color="auto"/>
                                <w:right w:val="none" w:sz="0" w:space="0" w:color="auto"/>
                              </w:divBdr>
                              <w:divsChild>
                                <w:div w:id="1631278721">
                                  <w:marLeft w:val="120"/>
                                  <w:marRight w:val="135"/>
                                  <w:marTop w:val="150"/>
                                  <w:marBottom w:val="45"/>
                                  <w:divBdr>
                                    <w:top w:val="none" w:sz="0" w:space="0" w:color="auto"/>
                                    <w:left w:val="none" w:sz="0" w:space="0" w:color="auto"/>
                                    <w:bottom w:val="none" w:sz="0" w:space="0" w:color="auto"/>
                                    <w:right w:val="none" w:sz="0" w:space="0" w:color="auto"/>
                                  </w:divBdr>
                                  <w:divsChild>
                                    <w:div w:id="652023095">
                                      <w:marLeft w:val="0"/>
                                      <w:marRight w:val="0"/>
                                      <w:marTop w:val="0"/>
                                      <w:marBottom w:val="0"/>
                                      <w:divBdr>
                                        <w:top w:val="none" w:sz="0" w:space="0" w:color="auto"/>
                                        <w:left w:val="none" w:sz="0" w:space="0" w:color="auto"/>
                                        <w:bottom w:val="none" w:sz="0" w:space="0" w:color="auto"/>
                                        <w:right w:val="none" w:sz="0" w:space="0" w:color="auto"/>
                                      </w:divBdr>
                                      <w:divsChild>
                                        <w:div w:id="1404522065">
                                          <w:marLeft w:val="0"/>
                                          <w:marRight w:val="0"/>
                                          <w:marTop w:val="0"/>
                                          <w:marBottom w:val="0"/>
                                          <w:divBdr>
                                            <w:top w:val="none" w:sz="0" w:space="0" w:color="auto"/>
                                            <w:left w:val="none" w:sz="0" w:space="0" w:color="auto"/>
                                            <w:bottom w:val="none" w:sz="0" w:space="0" w:color="auto"/>
                                            <w:right w:val="none" w:sz="0" w:space="0" w:color="auto"/>
                                          </w:divBdr>
                                          <w:divsChild>
                                            <w:div w:id="594704168">
                                              <w:marLeft w:val="0"/>
                                              <w:marRight w:val="0"/>
                                              <w:marTop w:val="0"/>
                                              <w:marBottom w:val="0"/>
                                              <w:divBdr>
                                                <w:top w:val="none" w:sz="0" w:space="0" w:color="auto"/>
                                                <w:left w:val="none" w:sz="0" w:space="0" w:color="auto"/>
                                                <w:bottom w:val="none" w:sz="0" w:space="0" w:color="auto"/>
                                                <w:right w:val="none" w:sz="0" w:space="0" w:color="auto"/>
                                              </w:divBdr>
                                              <w:divsChild>
                                                <w:div w:id="1730810205">
                                                  <w:marLeft w:val="0"/>
                                                  <w:marRight w:val="0"/>
                                                  <w:marTop w:val="0"/>
                                                  <w:marBottom w:val="0"/>
                                                  <w:divBdr>
                                                    <w:top w:val="none" w:sz="0" w:space="0" w:color="auto"/>
                                                    <w:left w:val="none" w:sz="0" w:space="0" w:color="auto"/>
                                                    <w:bottom w:val="none" w:sz="0" w:space="0" w:color="auto"/>
                                                    <w:right w:val="none" w:sz="0" w:space="0" w:color="auto"/>
                                                  </w:divBdr>
                                                  <w:divsChild>
                                                    <w:div w:id="1130323170">
                                                      <w:marLeft w:val="0"/>
                                                      <w:marRight w:val="0"/>
                                                      <w:marTop w:val="0"/>
                                                      <w:marBottom w:val="0"/>
                                                      <w:divBdr>
                                                        <w:top w:val="none" w:sz="0" w:space="0" w:color="auto"/>
                                                        <w:left w:val="none" w:sz="0" w:space="0" w:color="auto"/>
                                                        <w:bottom w:val="none" w:sz="0" w:space="0" w:color="auto"/>
                                                        <w:right w:val="none" w:sz="0" w:space="0" w:color="auto"/>
                                                      </w:divBdr>
                                                      <w:divsChild>
                                                        <w:div w:id="984818212">
                                                          <w:marLeft w:val="0"/>
                                                          <w:marRight w:val="0"/>
                                                          <w:marTop w:val="0"/>
                                                          <w:marBottom w:val="0"/>
                                                          <w:divBdr>
                                                            <w:top w:val="none" w:sz="0" w:space="0" w:color="auto"/>
                                                            <w:left w:val="none" w:sz="0" w:space="0" w:color="auto"/>
                                                            <w:bottom w:val="none" w:sz="0" w:space="0" w:color="auto"/>
                                                            <w:right w:val="none" w:sz="0" w:space="0" w:color="auto"/>
                                                          </w:divBdr>
                                                          <w:divsChild>
                                                            <w:div w:id="18439389">
                                                              <w:marLeft w:val="0"/>
                                                              <w:marRight w:val="0"/>
                                                              <w:marTop w:val="0"/>
                                                              <w:marBottom w:val="0"/>
                                                              <w:divBdr>
                                                                <w:top w:val="none" w:sz="0" w:space="0" w:color="auto"/>
                                                                <w:left w:val="none" w:sz="0" w:space="0" w:color="auto"/>
                                                                <w:bottom w:val="none" w:sz="0" w:space="0" w:color="auto"/>
                                                                <w:right w:val="none" w:sz="0" w:space="0" w:color="auto"/>
                                                              </w:divBdr>
                                                              <w:divsChild>
                                                                <w:div w:id="1943148299">
                                                                  <w:marLeft w:val="0"/>
                                                                  <w:marRight w:val="0"/>
                                                                  <w:marTop w:val="0"/>
                                                                  <w:marBottom w:val="0"/>
                                                                  <w:divBdr>
                                                                    <w:top w:val="none" w:sz="0" w:space="0" w:color="auto"/>
                                                                    <w:left w:val="none" w:sz="0" w:space="0" w:color="auto"/>
                                                                    <w:bottom w:val="none" w:sz="0" w:space="0" w:color="auto"/>
                                                                    <w:right w:val="none" w:sz="0" w:space="0" w:color="auto"/>
                                                                  </w:divBdr>
                                                                  <w:divsChild>
                                                                    <w:div w:id="8065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7725">
                          <w:marLeft w:val="660"/>
                          <w:marRight w:val="135"/>
                          <w:marTop w:val="0"/>
                          <w:marBottom w:val="0"/>
                          <w:divBdr>
                            <w:top w:val="none" w:sz="0" w:space="0" w:color="auto"/>
                            <w:left w:val="none" w:sz="0" w:space="0" w:color="auto"/>
                            <w:bottom w:val="none" w:sz="0" w:space="0" w:color="auto"/>
                            <w:right w:val="none" w:sz="0" w:space="0" w:color="auto"/>
                          </w:divBdr>
                        </w:div>
                      </w:divsChild>
                    </w:div>
                    <w:div w:id="14730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408">
          <w:marLeft w:val="0"/>
          <w:marRight w:val="0"/>
          <w:marTop w:val="0"/>
          <w:marBottom w:val="0"/>
          <w:divBdr>
            <w:top w:val="none" w:sz="0" w:space="0" w:color="auto"/>
            <w:left w:val="none" w:sz="0" w:space="0" w:color="auto"/>
            <w:bottom w:val="none" w:sz="0" w:space="0" w:color="auto"/>
            <w:right w:val="none" w:sz="0" w:space="0" w:color="auto"/>
          </w:divBdr>
          <w:divsChild>
            <w:div w:id="1434278974">
              <w:marLeft w:val="0"/>
              <w:marRight w:val="0"/>
              <w:marTop w:val="0"/>
              <w:marBottom w:val="0"/>
              <w:divBdr>
                <w:top w:val="none" w:sz="0" w:space="0" w:color="auto"/>
                <w:left w:val="none" w:sz="0" w:space="0" w:color="auto"/>
                <w:bottom w:val="none" w:sz="0" w:space="0" w:color="auto"/>
                <w:right w:val="none" w:sz="0" w:space="0" w:color="auto"/>
              </w:divBdr>
              <w:divsChild>
                <w:div w:id="2135521381">
                  <w:marLeft w:val="0"/>
                  <w:marRight w:val="0"/>
                  <w:marTop w:val="0"/>
                  <w:marBottom w:val="0"/>
                  <w:divBdr>
                    <w:top w:val="single" w:sz="2" w:space="8" w:color="C9D0DA"/>
                    <w:left w:val="none" w:sz="0" w:space="0" w:color="auto"/>
                    <w:bottom w:val="none" w:sz="0" w:space="0" w:color="auto"/>
                    <w:right w:val="none" w:sz="0" w:space="0" w:color="auto"/>
                  </w:divBdr>
                  <w:divsChild>
                    <w:div w:id="1271857272">
                      <w:marLeft w:val="0"/>
                      <w:marRight w:val="0"/>
                      <w:marTop w:val="0"/>
                      <w:marBottom w:val="0"/>
                      <w:divBdr>
                        <w:top w:val="none" w:sz="0" w:space="0" w:color="auto"/>
                        <w:left w:val="none" w:sz="0" w:space="0" w:color="auto"/>
                        <w:bottom w:val="none" w:sz="0" w:space="0" w:color="auto"/>
                        <w:right w:val="none" w:sz="0" w:space="0" w:color="auto"/>
                      </w:divBdr>
                      <w:divsChild>
                        <w:div w:id="876238049">
                          <w:marLeft w:val="0"/>
                          <w:marRight w:val="0"/>
                          <w:marTop w:val="0"/>
                          <w:marBottom w:val="0"/>
                          <w:divBdr>
                            <w:top w:val="none" w:sz="0" w:space="0" w:color="auto"/>
                            <w:left w:val="none" w:sz="0" w:space="0" w:color="auto"/>
                            <w:bottom w:val="none" w:sz="0" w:space="0" w:color="auto"/>
                            <w:right w:val="none" w:sz="0" w:space="0" w:color="auto"/>
                          </w:divBdr>
                          <w:divsChild>
                            <w:div w:id="1369910994">
                              <w:marLeft w:val="0"/>
                              <w:marRight w:val="0"/>
                              <w:marTop w:val="0"/>
                              <w:marBottom w:val="0"/>
                              <w:divBdr>
                                <w:top w:val="none" w:sz="0" w:space="0" w:color="auto"/>
                                <w:left w:val="none" w:sz="0" w:space="0" w:color="auto"/>
                                <w:bottom w:val="none" w:sz="0" w:space="0" w:color="auto"/>
                                <w:right w:val="none" w:sz="0" w:space="0" w:color="auto"/>
                              </w:divBdr>
                              <w:divsChild>
                                <w:div w:id="7790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8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t.jogtar.hu/jr/gen/hjegy_doc.cgi?docid=A0500002.OM" TargetMode="External"/><Relationship Id="rId18" Type="http://schemas.openxmlformats.org/officeDocument/2006/relationships/hyperlink" Target="http://net.jogtar.hu/jr/gen/hjegy_doc.cgi?docid=A1300015.EM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ktatas.hu/pub_bin/dload/unios_projektek/kiadvanyok/onertekelesi_kezikonyv_ovoda.pdf" TargetMode="External"/><Relationship Id="rId7" Type="http://schemas.openxmlformats.org/officeDocument/2006/relationships/endnotes" Target="endnotes.xml"/><Relationship Id="rId12" Type="http://schemas.openxmlformats.org/officeDocument/2006/relationships/hyperlink" Target="http://net.jogtar.hu/jr/gen/hjegy_doc.cgi?docid=A1200363.KOR" TargetMode="External"/><Relationship Id="rId17" Type="http://schemas.openxmlformats.org/officeDocument/2006/relationships/hyperlink" Target="http://net.jogtar.hu/jr/gen/hjegy_doc.cgi?docid=A1100328.KO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t.jogtar.hu/jr/gen/hjegy_doc.cgi?docid=99700277.KOR" TargetMode="External"/><Relationship Id="rId20" Type="http://schemas.openxmlformats.org/officeDocument/2006/relationships/hyperlink" Target="http://net.jogtar.hu/jr/gen/hjegy_doc.cgi?docid=A1500028.EMM&amp;timeshift=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jogtar.hu/jr/gen/hjegy_doc.cgi?docid=A1200229.KOR" TargetMode="External"/><Relationship Id="rId24" Type="http://schemas.openxmlformats.org/officeDocument/2006/relationships/hyperlink" Target="https://www.oktatas.hu/pub_bin/dload/pem/ovoda_harmadik.pdf" TargetMode="External"/><Relationship Id="rId5" Type="http://schemas.openxmlformats.org/officeDocument/2006/relationships/webSettings" Target="webSettings.xml"/><Relationship Id="rId15" Type="http://schemas.openxmlformats.org/officeDocument/2006/relationships/hyperlink" Target="http://net.jogtar.hu/jr/gen/hjegy_doc.cgi?docid=A1300326.KOR&amp;timeshift=1" TargetMode="External"/><Relationship Id="rId23" Type="http://schemas.openxmlformats.org/officeDocument/2006/relationships/hyperlink" Target="http://www.oktatas.hu/pub_bin/dload/unios_projektek/kiadvanyok/utmutato_pedagogusok_minositesi_rendszerehez_v3.pdf" TargetMode="External"/><Relationship Id="rId28" Type="http://schemas.openxmlformats.org/officeDocument/2006/relationships/fontTable" Target="fontTable.xml"/><Relationship Id="rId10" Type="http://schemas.openxmlformats.org/officeDocument/2006/relationships/hyperlink" Target="http://net.jogtar.hu/jr/gen/hjegy_doc.cgi?docid=A1200020.EMM&amp;timeshift=1" TargetMode="External"/><Relationship Id="rId19" Type="http://schemas.openxmlformats.org/officeDocument/2006/relationships/hyperlink" Target="http://net.jogtar.hu/jr/gen/hjegy_doc.cgi?docid=A1200048.EMM&amp;timeshift=1" TargetMode="External"/><Relationship Id="rId4" Type="http://schemas.openxmlformats.org/officeDocument/2006/relationships/settings" Target="settings.xml"/><Relationship Id="rId9" Type="http://schemas.openxmlformats.org/officeDocument/2006/relationships/hyperlink" Target="http://net.jogtar.hu/jr/gen/hjegy_doc.cgi?docid=A1100190.TV&amp;timeshift=1" TargetMode="External"/><Relationship Id="rId14" Type="http://schemas.openxmlformats.org/officeDocument/2006/relationships/hyperlink" Target="http://net.jogtar.hu/jr/gen/hjegy_doc.cgi?docid=99700031.TV&amp;timeshift=1" TargetMode="External"/><Relationship Id="rId22" Type="http://schemas.openxmlformats.org/officeDocument/2006/relationships/hyperlink" Target="https://www.oktatas.hu/pub_bin/dload/psze/psze_ovoda.pdf" TargetMode="External"/><Relationship Id="rId27"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04EB-45D9-4197-9C9C-BCA32B01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4058</Words>
  <Characters>28007</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32001</CharactersWithSpaces>
  <SharedDoc>false</SharedDoc>
  <HLinks>
    <vt:vector size="138" baseType="variant">
      <vt:variant>
        <vt:i4>2949153</vt:i4>
      </vt:variant>
      <vt:variant>
        <vt:i4>66</vt:i4>
      </vt:variant>
      <vt:variant>
        <vt:i4>0</vt:i4>
      </vt:variant>
      <vt:variant>
        <vt:i4>5</vt:i4>
      </vt:variant>
      <vt:variant>
        <vt:lpwstr>https://www.oktatas.hu/pub_bin/dload/pem/ovoda_harmadik.pdf</vt:lpwstr>
      </vt:variant>
      <vt:variant>
        <vt:lpwstr/>
      </vt:variant>
      <vt:variant>
        <vt:i4>6094917</vt:i4>
      </vt:variant>
      <vt:variant>
        <vt:i4>63</vt:i4>
      </vt:variant>
      <vt:variant>
        <vt:i4>0</vt:i4>
      </vt:variant>
      <vt:variant>
        <vt:i4>5</vt:i4>
      </vt:variant>
      <vt:variant>
        <vt:lpwstr>http://www.oktatas.hu/pub_bin/dload/unios_projektek/kiadvanyok/utmutato_pedagogusok_minositesi_rendszerehez_v3.pdf</vt:lpwstr>
      </vt:variant>
      <vt:variant>
        <vt:lpwstr/>
      </vt:variant>
      <vt:variant>
        <vt:i4>7274538</vt:i4>
      </vt:variant>
      <vt:variant>
        <vt:i4>60</vt:i4>
      </vt:variant>
      <vt:variant>
        <vt:i4>0</vt:i4>
      </vt:variant>
      <vt:variant>
        <vt:i4>5</vt:i4>
      </vt:variant>
      <vt:variant>
        <vt:lpwstr>http://www.oktatas.hu/pub_bin/dload/unios_projektek/kiadvanyok/onertekelesi_kezikonyv_ovoda.pdf</vt:lpwstr>
      </vt:variant>
      <vt:variant>
        <vt:lpwstr/>
      </vt:variant>
      <vt:variant>
        <vt:i4>2949153</vt:i4>
      </vt:variant>
      <vt:variant>
        <vt:i4>57</vt:i4>
      </vt:variant>
      <vt:variant>
        <vt:i4>0</vt:i4>
      </vt:variant>
      <vt:variant>
        <vt:i4>5</vt:i4>
      </vt:variant>
      <vt:variant>
        <vt:lpwstr>https://www.oktatas.hu/pub_bin/dload/pem/ovoda_harmadik.pdf</vt:lpwstr>
      </vt:variant>
      <vt:variant>
        <vt:lpwstr/>
      </vt:variant>
      <vt:variant>
        <vt:i4>6094917</vt:i4>
      </vt:variant>
      <vt:variant>
        <vt:i4>54</vt:i4>
      </vt:variant>
      <vt:variant>
        <vt:i4>0</vt:i4>
      </vt:variant>
      <vt:variant>
        <vt:i4>5</vt:i4>
      </vt:variant>
      <vt:variant>
        <vt:lpwstr>http://www.oktatas.hu/pub_bin/dload/unios_projektek/kiadvanyok/utmutato_pedagogusok_minositesi_rendszerehez_v3.pdf</vt:lpwstr>
      </vt:variant>
      <vt:variant>
        <vt:lpwstr/>
      </vt:variant>
      <vt:variant>
        <vt:i4>5046350</vt:i4>
      </vt:variant>
      <vt:variant>
        <vt:i4>51</vt:i4>
      </vt:variant>
      <vt:variant>
        <vt:i4>0</vt:i4>
      </vt:variant>
      <vt:variant>
        <vt:i4>5</vt:i4>
      </vt:variant>
      <vt:variant>
        <vt:lpwstr>https://www.oktatas.hu/pub_bin/dload/psze/psze_ovoda.pdf</vt:lpwstr>
      </vt:variant>
      <vt:variant>
        <vt:lpwstr/>
      </vt:variant>
      <vt:variant>
        <vt:i4>7274538</vt:i4>
      </vt:variant>
      <vt:variant>
        <vt:i4>48</vt:i4>
      </vt:variant>
      <vt:variant>
        <vt:i4>0</vt:i4>
      </vt:variant>
      <vt:variant>
        <vt:i4>5</vt:i4>
      </vt:variant>
      <vt:variant>
        <vt:lpwstr>http://www.oktatas.hu/pub_bin/dload/unios_projektek/kiadvanyok/onertekelesi_kezikonyv_ovoda.pdf</vt:lpwstr>
      </vt:variant>
      <vt:variant>
        <vt:lpwstr/>
      </vt:variant>
      <vt:variant>
        <vt:i4>2949153</vt:i4>
      </vt:variant>
      <vt:variant>
        <vt:i4>45</vt:i4>
      </vt:variant>
      <vt:variant>
        <vt:i4>0</vt:i4>
      </vt:variant>
      <vt:variant>
        <vt:i4>5</vt:i4>
      </vt:variant>
      <vt:variant>
        <vt:lpwstr>https://www.oktatas.hu/pub_bin/dload/pem/ovoda_harmadik.pdf</vt:lpwstr>
      </vt:variant>
      <vt:variant>
        <vt:lpwstr/>
      </vt:variant>
      <vt:variant>
        <vt:i4>6094917</vt:i4>
      </vt:variant>
      <vt:variant>
        <vt:i4>42</vt:i4>
      </vt:variant>
      <vt:variant>
        <vt:i4>0</vt:i4>
      </vt:variant>
      <vt:variant>
        <vt:i4>5</vt:i4>
      </vt:variant>
      <vt:variant>
        <vt:lpwstr>http://www.oktatas.hu/pub_bin/dload/unios_projektek/kiadvanyok/utmutato_pedagogusok_minositesi_rendszerehez_v3.pdf</vt:lpwstr>
      </vt:variant>
      <vt:variant>
        <vt:lpwstr/>
      </vt:variant>
      <vt:variant>
        <vt:i4>5046350</vt:i4>
      </vt:variant>
      <vt:variant>
        <vt:i4>39</vt:i4>
      </vt:variant>
      <vt:variant>
        <vt:i4>0</vt:i4>
      </vt:variant>
      <vt:variant>
        <vt:i4>5</vt:i4>
      </vt:variant>
      <vt:variant>
        <vt:lpwstr>https://www.oktatas.hu/pub_bin/dload/psze/psze_ovoda.pdf</vt:lpwstr>
      </vt:variant>
      <vt:variant>
        <vt:lpwstr/>
      </vt:variant>
      <vt:variant>
        <vt:i4>7274538</vt:i4>
      </vt:variant>
      <vt:variant>
        <vt:i4>36</vt:i4>
      </vt:variant>
      <vt:variant>
        <vt:i4>0</vt:i4>
      </vt:variant>
      <vt:variant>
        <vt:i4>5</vt:i4>
      </vt:variant>
      <vt:variant>
        <vt:lpwstr>http://www.oktatas.hu/pub_bin/dload/unios_projektek/kiadvanyok/onertekelesi_kezikonyv_ovoda.pdf</vt:lpwstr>
      </vt:variant>
      <vt:variant>
        <vt:lpwstr/>
      </vt:variant>
      <vt:variant>
        <vt:i4>4063233</vt:i4>
      </vt:variant>
      <vt:variant>
        <vt:i4>33</vt:i4>
      </vt:variant>
      <vt:variant>
        <vt:i4>0</vt:i4>
      </vt:variant>
      <vt:variant>
        <vt:i4>5</vt:i4>
      </vt:variant>
      <vt:variant>
        <vt:lpwstr>http://net.jogtar.hu/jr/gen/hjegy_doc.cgi?docid=A1500028.EMM&amp;timeshift=1</vt:lpwstr>
      </vt:variant>
      <vt:variant>
        <vt:lpwstr/>
      </vt:variant>
      <vt:variant>
        <vt:i4>4063232</vt:i4>
      </vt:variant>
      <vt:variant>
        <vt:i4>30</vt:i4>
      </vt:variant>
      <vt:variant>
        <vt:i4>0</vt:i4>
      </vt:variant>
      <vt:variant>
        <vt:i4>5</vt:i4>
      </vt:variant>
      <vt:variant>
        <vt:lpwstr>http://net.jogtar.hu/jr/gen/hjegy_doc.cgi?docid=A1200048.EMM&amp;timeshift=1</vt:lpwstr>
      </vt:variant>
      <vt:variant>
        <vt:lpwstr/>
      </vt:variant>
      <vt:variant>
        <vt:i4>7667741</vt:i4>
      </vt:variant>
      <vt:variant>
        <vt:i4>27</vt:i4>
      </vt:variant>
      <vt:variant>
        <vt:i4>0</vt:i4>
      </vt:variant>
      <vt:variant>
        <vt:i4>5</vt:i4>
      </vt:variant>
      <vt:variant>
        <vt:lpwstr>http://net.jogtar.hu/jr/gen/hjegy_doc.cgi?docid=A1300015.EMM</vt:lpwstr>
      </vt:variant>
      <vt:variant>
        <vt:lpwstr/>
      </vt:variant>
      <vt:variant>
        <vt:i4>6946846</vt:i4>
      </vt:variant>
      <vt:variant>
        <vt:i4>24</vt:i4>
      </vt:variant>
      <vt:variant>
        <vt:i4>0</vt:i4>
      </vt:variant>
      <vt:variant>
        <vt:i4>5</vt:i4>
      </vt:variant>
      <vt:variant>
        <vt:lpwstr>http://net.jogtar.hu/jr/gen/hjegy_doc.cgi?docid=A1100328.KOR</vt:lpwstr>
      </vt:variant>
      <vt:variant>
        <vt:lpwstr/>
      </vt:variant>
      <vt:variant>
        <vt:i4>7077957</vt:i4>
      </vt:variant>
      <vt:variant>
        <vt:i4>21</vt:i4>
      </vt:variant>
      <vt:variant>
        <vt:i4>0</vt:i4>
      </vt:variant>
      <vt:variant>
        <vt:i4>5</vt:i4>
      </vt:variant>
      <vt:variant>
        <vt:lpwstr>http://net.jogtar.hu/jr/gen/hjegy_doc.cgi?docid=99700277.KOR</vt:lpwstr>
      </vt:variant>
      <vt:variant>
        <vt:lpwstr/>
      </vt:variant>
      <vt:variant>
        <vt:i4>2228229</vt:i4>
      </vt:variant>
      <vt:variant>
        <vt:i4>18</vt:i4>
      </vt:variant>
      <vt:variant>
        <vt:i4>0</vt:i4>
      </vt:variant>
      <vt:variant>
        <vt:i4>5</vt:i4>
      </vt:variant>
      <vt:variant>
        <vt:lpwstr>http://net.jogtar.hu/jr/gen/hjegy_doc.cgi?docid=A1300326.KOR&amp;timeshift=1</vt:lpwstr>
      </vt:variant>
      <vt:variant>
        <vt:lpwstr/>
      </vt:variant>
      <vt:variant>
        <vt:i4>1835055</vt:i4>
      </vt:variant>
      <vt:variant>
        <vt:i4>15</vt:i4>
      </vt:variant>
      <vt:variant>
        <vt:i4>0</vt:i4>
      </vt:variant>
      <vt:variant>
        <vt:i4>5</vt:i4>
      </vt:variant>
      <vt:variant>
        <vt:lpwstr>http://net.jogtar.hu/jr/gen/hjegy_doc.cgi?docid=99700031.TV&amp;timeshift=1</vt:lpwstr>
      </vt:variant>
      <vt:variant>
        <vt:lpwstr/>
      </vt:variant>
      <vt:variant>
        <vt:i4>1310839</vt:i4>
      </vt:variant>
      <vt:variant>
        <vt:i4>12</vt:i4>
      </vt:variant>
      <vt:variant>
        <vt:i4>0</vt:i4>
      </vt:variant>
      <vt:variant>
        <vt:i4>5</vt:i4>
      </vt:variant>
      <vt:variant>
        <vt:lpwstr>http://net.jogtar.hu/jr/gen/hjegy_doc.cgi?docid=A0500002.OM</vt:lpwstr>
      </vt:variant>
      <vt:variant>
        <vt:lpwstr/>
      </vt:variant>
      <vt:variant>
        <vt:i4>6357017</vt:i4>
      </vt:variant>
      <vt:variant>
        <vt:i4>9</vt:i4>
      </vt:variant>
      <vt:variant>
        <vt:i4>0</vt:i4>
      </vt:variant>
      <vt:variant>
        <vt:i4>5</vt:i4>
      </vt:variant>
      <vt:variant>
        <vt:lpwstr>http://net.jogtar.hu/jr/gen/hjegy_doc.cgi?docid=A1200363.KOR</vt:lpwstr>
      </vt:variant>
      <vt:variant>
        <vt:lpwstr/>
      </vt:variant>
      <vt:variant>
        <vt:i4>6946845</vt:i4>
      </vt:variant>
      <vt:variant>
        <vt:i4>6</vt:i4>
      </vt:variant>
      <vt:variant>
        <vt:i4>0</vt:i4>
      </vt:variant>
      <vt:variant>
        <vt:i4>5</vt:i4>
      </vt:variant>
      <vt:variant>
        <vt:lpwstr>http://net.jogtar.hu/jr/gen/hjegy_doc.cgi?docid=A1200229.KOR</vt:lpwstr>
      </vt:variant>
      <vt:variant>
        <vt:lpwstr/>
      </vt:variant>
      <vt:variant>
        <vt:i4>3538950</vt:i4>
      </vt:variant>
      <vt:variant>
        <vt:i4>3</vt:i4>
      </vt:variant>
      <vt:variant>
        <vt:i4>0</vt:i4>
      </vt:variant>
      <vt:variant>
        <vt:i4>5</vt:i4>
      </vt:variant>
      <vt:variant>
        <vt:lpwstr>http://net.jogtar.hu/jr/gen/hjegy_doc.cgi?docid=A1200020.EMM&amp;timeshift=1</vt:lpwstr>
      </vt:variant>
      <vt:variant>
        <vt:lpwstr/>
      </vt:variant>
      <vt:variant>
        <vt:i4>1310843</vt:i4>
      </vt:variant>
      <vt:variant>
        <vt:i4>0</vt:i4>
      </vt:variant>
      <vt:variant>
        <vt:i4>0</vt:i4>
      </vt:variant>
      <vt:variant>
        <vt:i4>5</vt:i4>
      </vt:variant>
      <vt:variant>
        <vt:lpwstr>http://net.jogtar.hu/jr/gen/hjegy_doc.cgi?docid=A1100190.TV&amp;timeshift=1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Windows-felhasználó</cp:lastModifiedBy>
  <cp:revision>7</cp:revision>
  <cp:lastPrinted>2014-10-16T06:43:00Z</cp:lastPrinted>
  <dcterms:created xsi:type="dcterms:W3CDTF">2018-09-12T11:32:00Z</dcterms:created>
  <dcterms:modified xsi:type="dcterms:W3CDTF">2018-09-12T15:05:00Z</dcterms:modified>
</cp:coreProperties>
</file>